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74EDC" w14:textId="77777777" w:rsidR="00135EE0" w:rsidRDefault="00135EE0">
      <w:pPr>
        <w:jc w:val="center"/>
        <w:rPr>
          <w:b/>
        </w:rPr>
      </w:pPr>
      <w:r>
        <w:rPr>
          <w:b/>
        </w:rPr>
        <w:t>MINIST</w:t>
      </w:r>
      <w:r w:rsidR="00B9567D">
        <w:rPr>
          <w:b/>
        </w:rPr>
        <w:t>È</w:t>
      </w:r>
      <w:r>
        <w:rPr>
          <w:b/>
        </w:rPr>
        <w:t>RE DE LA COMMUNAUT</w:t>
      </w:r>
      <w:r w:rsidR="00B9567D">
        <w:rPr>
          <w:b/>
        </w:rPr>
        <w:t>É</w:t>
      </w:r>
      <w:r>
        <w:rPr>
          <w:b/>
        </w:rPr>
        <w:t xml:space="preserve"> FRAN</w:t>
      </w:r>
      <w:r w:rsidR="00B9567D">
        <w:rPr>
          <w:b/>
        </w:rPr>
        <w:t>Ç</w:t>
      </w:r>
      <w:r>
        <w:rPr>
          <w:b/>
        </w:rPr>
        <w:t>AISE</w:t>
      </w:r>
    </w:p>
    <w:p w14:paraId="5AA93AF2" w14:textId="77777777" w:rsidR="00135EE0" w:rsidRDefault="00135EE0">
      <w:pPr>
        <w:jc w:val="center"/>
        <w:rPr>
          <w:b/>
        </w:rPr>
      </w:pPr>
    </w:p>
    <w:p w14:paraId="29472B69" w14:textId="77777777" w:rsidR="00135EE0" w:rsidRDefault="00135EE0">
      <w:pPr>
        <w:jc w:val="center"/>
        <w:rPr>
          <w:b/>
          <w:sz w:val="20"/>
        </w:rPr>
      </w:pPr>
      <w:r>
        <w:rPr>
          <w:b/>
          <w:sz w:val="20"/>
        </w:rPr>
        <w:t>ADMINISTRATION G</w:t>
      </w:r>
      <w:r w:rsidR="00B9567D">
        <w:rPr>
          <w:b/>
          <w:sz w:val="20"/>
        </w:rPr>
        <w:t>ÉNÉ</w:t>
      </w:r>
      <w:r>
        <w:rPr>
          <w:b/>
          <w:sz w:val="20"/>
        </w:rPr>
        <w:t>RALE DE L’ENSEIGNEMENT</w:t>
      </w:r>
    </w:p>
    <w:p w14:paraId="2A59184A" w14:textId="77777777" w:rsidR="00135EE0" w:rsidRDefault="00135EE0">
      <w:pPr>
        <w:jc w:val="center"/>
      </w:pPr>
    </w:p>
    <w:p w14:paraId="37058AC0" w14:textId="77777777" w:rsidR="00135EE0" w:rsidRDefault="00135EE0">
      <w:pPr>
        <w:jc w:val="center"/>
        <w:rPr>
          <w:b/>
        </w:rPr>
      </w:pPr>
      <w:r>
        <w:rPr>
          <w:b/>
        </w:rPr>
        <w:t>ENSEIGNEMENT DE PROMOTION SOCIALE</w:t>
      </w:r>
    </w:p>
    <w:p w14:paraId="6AA8C69B" w14:textId="77777777" w:rsidR="00135EE0" w:rsidRDefault="00135EE0"/>
    <w:p w14:paraId="67D826DC" w14:textId="77777777" w:rsidR="00135EE0" w:rsidRDefault="00135EE0"/>
    <w:p w14:paraId="6A57BE1B" w14:textId="77777777" w:rsidR="00135EE0" w:rsidRDefault="00135EE0"/>
    <w:p w14:paraId="4324F923" w14:textId="77777777" w:rsidR="00135EE0" w:rsidRDefault="00135EE0"/>
    <w:p w14:paraId="7C7679B2" w14:textId="77777777" w:rsidR="00135EE0" w:rsidRDefault="00135EE0"/>
    <w:p w14:paraId="68279487" w14:textId="77777777" w:rsidR="00135EE0" w:rsidRDefault="00135EE0"/>
    <w:p w14:paraId="5179EA6A" w14:textId="77777777" w:rsidR="00135EE0" w:rsidRDefault="00135EE0"/>
    <w:p w14:paraId="4D22C983" w14:textId="77777777" w:rsidR="00135EE0" w:rsidRDefault="00135EE0"/>
    <w:p w14:paraId="4A997ABC" w14:textId="77777777" w:rsidR="00135EE0" w:rsidRDefault="00135EE0"/>
    <w:p w14:paraId="7D065775" w14:textId="77777777" w:rsidR="00135EE0" w:rsidRDefault="00135EE0"/>
    <w:p w14:paraId="7756298C" w14:textId="77777777" w:rsidR="00135EE0" w:rsidRDefault="00135EE0"/>
    <w:p w14:paraId="3F84DE6A" w14:textId="77777777" w:rsidR="00135EE0" w:rsidRDefault="00135EE0"/>
    <w:p w14:paraId="67555A67" w14:textId="77777777" w:rsidR="00135EE0" w:rsidRDefault="00135EE0">
      <w:pPr>
        <w:ind w:left="2269" w:right="2602"/>
        <w:jc w:val="center"/>
        <w:rPr>
          <w:b/>
          <w:sz w:val="28"/>
        </w:rPr>
      </w:pPr>
    </w:p>
    <w:p w14:paraId="507A0FB6" w14:textId="77777777" w:rsidR="00135EE0" w:rsidRDefault="00135EE0">
      <w:pPr>
        <w:ind w:left="2269" w:right="2602"/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B9567D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75B9A157" w14:textId="77777777" w:rsidR="00135EE0" w:rsidRDefault="00135EE0">
      <w:pPr>
        <w:ind w:left="2269" w:right="2602"/>
        <w:jc w:val="center"/>
        <w:rPr>
          <w:b/>
          <w:sz w:val="28"/>
        </w:rPr>
      </w:pPr>
    </w:p>
    <w:p w14:paraId="6D6F79D8" w14:textId="77777777" w:rsidR="00135EE0" w:rsidRDefault="00135EE0"/>
    <w:p w14:paraId="68A23B64" w14:textId="77777777" w:rsidR="00135EE0" w:rsidRDefault="00135EE0"/>
    <w:p w14:paraId="32CD6922" w14:textId="77777777" w:rsidR="00135EE0" w:rsidRDefault="00135EE0">
      <w:pPr>
        <w:jc w:val="center"/>
        <w:rPr>
          <w:b/>
        </w:rPr>
      </w:pPr>
      <w:r>
        <w:rPr>
          <w:b/>
        </w:rPr>
        <w:t>UNIT</w:t>
      </w:r>
      <w:r w:rsidR="00B9567D">
        <w:rPr>
          <w:b/>
        </w:rPr>
        <w:t>É</w:t>
      </w:r>
      <w:r>
        <w:rPr>
          <w:b/>
        </w:rPr>
        <w:t xml:space="preserve"> D’ENSEIGNEMENT</w:t>
      </w:r>
    </w:p>
    <w:p w14:paraId="0D471638" w14:textId="77777777" w:rsidR="00135EE0" w:rsidRDefault="00135EE0">
      <w:pPr>
        <w:jc w:val="center"/>
      </w:pPr>
    </w:p>
    <w:p w14:paraId="7B2C2627" w14:textId="77777777" w:rsidR="00135EE0" w:rsidRDefault="00B9567D">
      <w:pPr>
        <w:jc w:val="center"/>
        <w:rPr>
          <w:b/>
          <w:sz w:val="32"/>
        </w:rPr>
      </w:pPr>
      <w:r>
        <w:rPr>
          <w:b/>
          <w:sz w:val="32"/>
        </w:rPr>
        <w:t>É</w:t>
      </w:r>
      <w:r w:rsidR="00135EE0">
        <w:rPr>
          <w:b/>
          <w:sz w:val="32"/>
        </w:rPr>
        <w:t>PREUVE INT</w:t>
      </w:r>
      <w:r>
        <w:rPr>
          <w:b/>
          <w:sz w:val="32"/>
        </w:rPr>
        <w:t>ÉGRÉ</w:t>
      </w:r>
      <w:r w:rsidR="00135EE0">
        <w:rPr>
          <w:b/>
          <w:sz w:val="32"/>
        </w:rPr>
        <w:t>E DE LA SECTION </w:t>
      </w:r>
    </w:p>
    <w:p w14:paraId="67C08EC4" w14:textId="59F29A7C" w:rsidR="00135EE0" w:rsidRDefault="00DB76A2">
      <w:pPr>
        <w:pStyle w:val="Titre5"/>
        <w:rPr>
          <w:sz w:val="32"/>
        </w:rPr>
      </w:pPr>
      <w:r>
        <w:rPr>
          <w:sz w:val="32"/>
        </w:rPr>
        <w:t>AIDE</w:t>
      </w:r>
      <w:r w:rsidR="004C4672">
        <w:rPr>
          <w:sz w:val="32"/>
        </w:rPr>
        <w:t xml:space="preserve"> familial</w:t>
      </w:r>
      <w:r w:rsidR="00EE3A37">
        <w:rPr>
          <w:sz w:val="32"/>
        </w:rPr>
        <w:t> / Familiale</w:t>
      </w:r>
    </w:p>
    <w:p w14:paraId="6131E4EB" w14:textId="77777777" w:rsidR="00135EE0" w:rsidRDefault="00135EE0">
      <w:pPr>
        <w:jc w:val="center"/>
      </w:pPr>
    </w:p>
    <w:p w14:paraId="522804E7" w14:textId="1F9AC2FC" w:rsidR="00135EE0" w:rsidRDefault="00135EE0">
      <w:pPr>
        <w:jc w:val="center"/>
        <w:rPr>
          <w:b/>
        </w:rPr>
      </w:pPr>
      <w:r>
        <w:rPr>
          <w:b/>
        </w:rPr>
        <w:t xml:space="preserve">ENSEIGNEMENT </w:t>
      </w:r>
      <w:r w:rsidRPr="00C23AD2">
        <w:rPr>
          <w:b/>
        </w:rPr>
        <w:t xml:space="preserve">SECONDAIRE </w:t>
      </w:r>
      <w:r w:rsidR="00C656FB" w:rsidRPr="00C23AD2">
        <w:rPr>
          <w:b/>
        </w:rPr>
        <w:t>SUP</w:t>
      </w:r>
      <w:r w:rsidR="00C656FB" w:rsidRPr="00C23AD2">
        <w:rPr>
          <w:b/>
          <w:szCs w:val="22"/>
        </w:rPr>
        <w:t>É</w:t>
      </w:r>
      <w:r w:rsidR="00C656FB" w:rsidRPr="00C23AD2">
        <w:rPr>
          <w:b/>
        </w:rPr>
        <w:t>RIEUR</w:t>
      </w:r>
      <w:r w:rsidRPr="00C23AD2">
        <w:rPr>
          <w:b/>
          <w:caps/>
        </w:rPr>
        <w:t xml:space="preserve"> DE</w:t>
      </w:r>
      <w:r w:rsidRPr="00066AFD">
        <w:rPr>
          <w:b/>
          <w:caps/>
        </w:rPr>
        <w:t xml:space="preserve"> QUALIFICATION</w:t>
      </w:r>
    </w:p>
    <w:p w14:paraId="64510395" w14:textId="77777777" w:rsidR="00135EE0" w:rsidRDefault="00135EE0">
      <w:pPr>
        <w:jc w:val="center"/>
      </w:pPr>
    </w:p>
    <w:p w14:paraId="13035A07" w14:textId="77777777" w:rsidR="00135EE0" w:rsidRDefault="00135EE0">
      <w:pPr>
        <w:jc w:val="center"/>
      </w:pPr>
    </w:p>
    <w:p w14:paraId="02A16B6E" w14:textId="77777777" w:rsidR="00135EE0" w:rsidRDefault="00135EE0">
      <w:pPr>
        <w:jc w:val="center"/>
      </w:pPr>
    </w:p>
    <w:p w14:paraId="05A306DF" w14:textId="77777777" w:rsidR="00135EE0" w:rsidRDefault="00135EE0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9"/>
      </w:tblGrid>
      <w:tr w:rsidR="00135EE0" w14:paraId="184BE2DA" w14:textId="77777777">
        <w:tc>
          <w:tcPr>
            <w:tcW w:w="5679" w:type="dxa"/>
          </w:tcPr>
          <w:p w14:paraId="5A4B5D6C" w14:textId="00085B0F" w:rsidR="00135EE0" w:rsidRPr="00C23AD2" w:rsidRDefault="00135EE0">
            <w:pPr>
              <w:jc w:val="center"/>
              <w:rPr>
                <w:b/>
                <w:sz w:val="22"/>
                <w:lang w:val="nl-NL"/>
              </w:rPr>
            </w:pPr>
            <w:r w:rsidRPr="00C23AD2">
              <w:rPr>
                <w:b/>
                <w:sz w:val="22"/>
                <w:lang w:val="nl-NL"/>
              </w:rPr>
              <w:t xml:space="preserve">CODE: </w:t>
            </w:r>
            <w:r w:rsidR="00EE3A37" w:rsidRPr="00C23AD2">
              <w:rPr>
                <w:b/>
                <w:sz w:val="22"/>
                <w:lang w:val="nl-NL"/>
              </w:rPr>
              <w:t>81 50 00 U22 D3</w:t>
            </w:r>
          </w:p>
        </w:tc>
      </w:tr>
      <w:tr w:rsidR="00135EE0" w14:paraId="6E744B1C" w14:textId="77777777" w:rsidTr="00EE3A37">
        <w:trPr>
          <w:trHeight w:val="402"/>
        </w:trPr>
        <w:tc>
          <w:tcPr>
            <w:tcW w:w="5679" w:type="dxa"/>
          </w:tcPr>
          <w:p w14:paraId="324A7B98" w14:textId="77777777" w:rsidR="00135EE0" w:rsidRPr="00C23AD2" w:rsidRDefault="00135EE0">
            <w:pPr>
              <w:jc w:val="center"/>
              <w:rPr>
                <w:b/>
                <w:sz w:val="22"/>
              </w:rPr>
            </w:pPr>
            <w:r w:rsidRPr="00C23AD2">
              <w:rPr>
                <w:b/>
                <w:sz w:val="22"/>
              </w:rPr>
              <w:t xml:space="preserve">CODE DU DOMAINE DE FORMATION : </w:t>
            </w:r>
            <w:r w:rsidR="00B9567D" w:rsidRPr="00C23AD2">
              <w:rPr>
                <w:b/>
                <w:sz w:val="22"/>
              </w:rPr>
              <w:t>80</w:t>
            </w:r>
            <w:r w:rsidR="00B443EE" w:rsidRPr="00C23AD2">
              <w:rPr>
                <w:b/>
                <w:sz w:val="22"/>
              </w:rPr>
              <w:t>1</w:t>
            </w:r>
          </w:p>
        </w:tc>
      </w:tr>
      <w:tr w:rsidR="00135EE0" w14:paraId="064C2EDF" w14:textId="77777777">
        <w:tc>
          <w:tcPr>
            <w:tcW w:w="5679" w:type="dxa"/>
          </w:tcPr>
          <w:p w14:paraId="7E7269A7" w14:textId="7F07A443" w:rsidR="00135EE0" w:rsidRDefault="00135EE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DOCUMENT DE R</w:t>
            </w:r>
            <w:r w:rsidR="00B9567D">
              <w:rPr>
                <w:b/>
                <w:sz w:val="22"/>
              </w:rPr>
              <w:t>ÉFÉ</w:t>
            </w:r>
            <w:r>
              <w:rPr>
                <w:b/>
                <w:sz w:val="22"/>
              </w:rPr>
              <w:t>RENCE INTER-R</w:t>
            </w:r>
            <w:r w:rsidR="00EE3A37">
              <w:rPr>
                <w:b/>
                <w:sz w:val="22"/>
              </w:rPr>
              <w:t>É</w:t>
            </w:r>
            <w:r>
              <w:rPr>
                <w:b/>
                <w:sz w:val="22"/>
              </w:rPr>
              <w:t>SEAUX</w:t>
            </w:r>
          </w:p>
        </w:tc>
      </w:tr>
    </w:tbl>
    <w:p w14:paraId="33AED696" w14:textId="77777777" w:rsidR="00135EE0" w:rsidRDefault="00135EE0">
      <w:pPr>
        <w:jc w:val="center"/>
        <w:rPr>
          <w:sz w:val="22"/>
        </w:rPr>
      </w:pPr>
    </w:p>
    <w:p w14:paraId="556B0D76" w14:textId="77777777" w:rsidR="00135EE0" w:rsidRDefault="00135EE0">
      <w:pPr>
        <w:jc w:val="center"/>
        <w:rPr>
          <w:sz w:val="22"/>
        </w:rPr>
      </w:pPr>
    </w:p>
    <w:p w14:paraId="06F040F6" w14:textId="77777777" w:rsidR="00135EE0" w:rsidRDefault="00135EE0">
      <w:pPr>
        <w:jc w:val="center"/>
        <w:rPr>
          <w:sz w:val="22"/>
        </w:rPr>
      </w:pPr>
    </w:p>
    <w:p w14:paraId="49F8CFB8" w14:textId="77777777" w:rsidR="00135EE0" w:rsidRDefault="00135EE0">
      <w:pPr>
        <w:jc w:val="center"/>
        <w:rPr>
          <w:sz w:val="22"/>
        </w:rPr>
      </w:pPr>
    </w:p>
    <w:p w14:paraId="6945A214" w14:textId="77777777" w:rsidR="00135EE0" w:rsidRDefault="00135EE0">
      <w:pPr>
        <w:jc w:val="center"/>
        <w:rPr>
          <w:sz w:val="22"/>
        </w:rPr>
      </w:pPr>
    </w:p>
    <w:p w14:paraId="2F67CA1C" w14:textId="77777777" w:rsidR="00135EE0" w:rsidRDefault="00135EE0">
      <w:pPr>
        <w:jc w:val="center"/>
        <w:rPr>
          <w:sz w:val="22"/>
        </w:rPr>
      </w:pPr>
    </w:p>
    <w:p w14:paraId="3BC15CC7" w14:textId="77777777" w:rsidR="00135EE0" w:rsidRDefault="00135EE0">
      <w:pPr>
        <w:jc w:val="center"/>
        <w:rPr>
          <w:sz w:val="22"/>
        </w:rPr>
      </w:pPr>
    </w:p>
    <w:p w14:paraId="04111883" w14:textId="77777777" w:rsidR="00135EE0" w:rsidRDefault="00135EE0">
      <w:pPr>
        <w:jc w:val="center"/>
        <w:rPr>
          <w:sz w:val="22"/>
        </w:rPr>
      </w:pPr>
    </w:p>
    <w:p w14:paraId="1EE60161" w14:textId="77777777" w:rsidR="00135EE0" w:rsidRDefault="00135EE0">
      <w:pPr>
        <w:jc w:val="center"/>
        <w:rPr>
          <w:sz w:val="22"/>
        </w:rPr>
      </w:pPr>
    </w:p>
    <w:p w14:paraId="78CFAB05" w14:textId="77777777" w:rsidR="00135EE0" w:rsidRDefault="00135EE0">
      <w:pPr>
        <w:jc w:val="center"/>
        <w:rPr>
          <w:sz w:val="22"/>
        </w:rPr>
      </w:pPr>
    </w:p>
    <w:p w14:paraId="51E0D547" w14:textId="77777777" w:rsidR="00135EE0" w:rsidRDefault="00135EE0">
      <w:pPr>
        <w:jc w:val="center"/>
        <w:rPr>
          <w:sz w:val="22"/>
        </w:rPr>
      </w:pPr>
    </w:p>
    <w:p w14:paraId="3962E560" w14:textId="5B99FB68" w:rsidR="00135EE0" w:rsidRDefault="00135EE0">
      <w:pPr>
        <w:pStyle w:val="Titre1"/>
        <w:rPr>
          <w:sz w:val="22"/>
        </w:rPr>
      </w:pPr>
      <w:r>
        <w:rPr>
          <w:sz w:val="22"/>
        </w:rPr>
        <w:t xml:space="preserve">Approbation du Gouvernement de la Communauté française du </w:t>
      </w:r>
    </w:p>
    <w:p w14:paraId="220672E3" w14:textId="77777777" w:rsidR="00135EE0" w:rsidRDefault="00135EE0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sur</w:t>
      </w:r>
      <w:proofErr w:type="gramEnd"/>
      <w:r>
        <w:rPr>
          <w:b/>
          <w:sz w:val="22"/>
        </w:rPr>
        <w:t xml:space="preserve"> avis conforme du Conseil général</w:t>
      </w:r>
    </w:p>
    <w:p w14:paraId="6C722E3A" w14:textId="77777777" w:rsidR="00135EE0" w:rsidRDefault="00135EE0">
      <w:pPr>
        <w:jc w:val="center"/>
        <w:rPr>
          <w:b/>
        </w:rPr>
      </w:pPr>
      <w:r>
        <w:rPr>
          <w:b/>
          <w:sz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35EE0" w14:paraId="04E0B67C" w14:textId="77777777">
        <w:tc>
          <w:tcPr>
            <w:tcW w:w="9212" w:type="dxa"/>
          </w:tcPr>
          <w:p w14:paraId="73645703" w14:textId="77777777" w:rsidR="00135EE0" w:rsidRDefault="00135E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6B6AF650" w14:textId="77777777" w:rsidR="00135EE0" w:rsidRDefault="00B956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É</w:t>
            </w:r>
            <w:r w:rsidR="00135EE0">
              <w:rPr>
                <w:b/>
                <w:sz w:val="28"/>
              </w:rPr>
              <w:t>PREUVE INT</w:t>
            </w:r>
            <w:r>
              <w:rPr>
                <w:b/>
                <w:sz w:val="28"/>
              </w:rPr>
              <w:t>ÉGRÉ</w:t>
            </w:r>
            <w:r w:rsidR="00135EE0">
              <w:rPr>
                <w:b/>
                <w:sz w:val="28"/>
              </w:rPr>
              <w:t>E DE LA SECTION </w:t>
            </w:r>
          </w:p>
          <w:p w14:paraId="01784E62" w14:textId="5A842647" w:rsidR="00DB76A2" w:rsidRDefault="00DB76A2">
            <w:pPr>
              <w:spacing w:before="120"/>
              <w:jc w:val="center"/>
              <w:rPr>
                <w:b/>
                <w:caps/>
                <w:sz w:val="28"/>
                <w:szCs w:val="22"/>
                <w:lang w:val="fr-FR"/>
              </w:rPr>
            </w:pPr>
            <w:r w:rsidRPr="00DB76A2">
              <w:rPr>
                <w:b/>
                <w:caps/>
                <w:sz w:val="28"/>
                <w:szCs w:val="22"/>
                <w:lang w:val="fr-FR"/>
              </w:rPr>
              <w:t>AIDE</w:t>
            </w:r>
            <w:r w:rsidR="004C4672">
              <w:rPr>
                <w:b/>
                <w:caps/>
                <w:sz w:val="28"/>
                <w:szCs w:val="22"/>
                <w:lang w:val="fr-FR"/>
              </w:rPr>
              <w:t xml:space="preserve"> familial</w:t>
            </w:r>
            <w:r w:rsidR="00EE3A37">
              <w:rPr>
                <w:b/>
                <w:caps/>
                <w:sz w:val="28"/>
                <w:szCs w:val="22"/>
                <w:lang w:val="fr-FR"/>
              </w:rPr>
              <w:t xml:space="preserve"> / Famiiale</w:t>
            </w:r>
          </w:p>
          <w:p w14:paraId="7F63A7B1" w14:textId="77777777" w:rsidR="00135EE0" w:rsidRDefault="00135EE0">
            <w:pPr>
              <w:spacing w:before="120"/>
              <w:jc w:val="center"/>
              <w:rPr>
                <w:b/>
                <w:caps/>
              </w:rPr>
            </w:pPr>
            <w:r>
              <w:rPr>
                <w:b/>
              </w:rPr>
              <w:t>ENSEIGNEMENT</w:t>
            </w:r>
            <w:r>
              <w:rPr>
                <w:b/>
                <w:caps/>
              </w:rPr>
              <w:t xml:space="preserve"> SECONDAIRE </w:t>
            </w:r>
            <w:r w:rsidR="00DB76A2">
              <w:rPr>
                <w:b/>
                <w:caps/>
              </w:rPr>
              <w:t>inf</w:t>
            </w:r>
            <w:r w:rsidR="00B9567D">
              <w:rPr>
                <w:b/>
                <w:caps/>
              </w:rPr>
              <w:t>É</w:t>
            </w:r>
            <w:r>
              <w:rPr>
                <w:b/>
                <w:caps/>
              </w:rPr>
              <w:t xml:space="preserve">RIEUR </w:t>
            </w:r>
            <w:r w:rsidRPr="00066AFD">
              <w:rPr>
                <w:b/>
                <w:caps/>
              </w:rPr>
              <w:t>DE QUALIFICATION</w:t>
            </w:r>
          </w:p>
          <w:p w14:paraId="2D2523F2" w14:textId="77777777" w:rsidR="00135EE0" w:rsidRDefault="00135EE0">
            <w:pPr>
              <w:jc w:val="center"/>
              <w:rPr>
                <w:b/>
              </w:rPr>
            </w:pPr>
          </w:p>
        </w:tc>
      </w:tr>
    </w:tbl>
    <w:p w14:paraId="3BC57609" w14:textId="77777777" w:rsidR="00135EE0" w:rsidRDefault="00135EE0">
      <w:pPr>
        <w:tabs>
          <w:tab w:val="left" w:pos="284"/>
        </w:tabs>
        <w:spacing w:after="120"/>
        <w:ind w:left="357"/>
        <w:jc w:val="both"/>
        <w:rPr>
          <w:b/>
          <w:sz w:val="22"/>
          <w:szCs w:val="22"/>
        </w:rPr>
      </w:pPr>
    </w:p>
    <w:p w14:paraId="214DF995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S DE L’UNIT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476C9974" w14:textId="77777777" w:rsidR="00135EE0" w:rsidRDefault="00135EE0">
      <w:pPr>
        <w:numPr>
          <w:ilvl w:val="1"/>
          <w:numId w:val="4"/>
        </w:numPr>
        <w:tabs>
          <w:tab w:val="left" w:pos="284"/>
        </w:tabs>
        <w:spacing w:after="120"/>
        <w:ind w:left="788" w:hanging="43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générales</w:t>
      </w:r>
    </w:p>
    <w:p w14:paraId="2C47C631" w14:textId="77777777" w:rsidR="00135EE0" w:rsidRDefault="00135EE0">
      <w:pPr>
        <w:pStyle w:val="Retraitcorpsdetexte"/>
      </w:pPr>
      <w:r>
        <w:t>Conformément à l’article 7 du décret de la Communauté française du 16 avril 1991 organisant l'enseignement de promotion sociale, cette unité d’enseignement doit :</w:t>
      </w:r>
    </w:p>
    <w:p w14:paraId="588B117A" w14:textId="6D361E90" w:rsidR="00135EE0" w:rsidRDefault="00135EE0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concourir</w:t>
      </w:r>
      <w:proofErr w:type="gramEnd"/>
      <w:r w:rsidR="00EE3A37">
        <w:rPr>
          <w:sz w:val="22"/>
          <w:szCs w:val="22"/>
        </w:rPr>
        <w:t xml:space="preserve"> </w:t>
      </w:r>
      <w:r>
        <w:rPr>
          <w:sz w:val="22"/>
          <w:szCs w:val="22"/>
        </w:rPr>
        <w:t>à l’épanouissement individuel en promouvant une meilleure insertion professionnelle, sociale, culturelle et scolaire ;</w:t>
      </w:r>
    </w:p>
    <w:p w14:paraId="6A2A60B1" w14:textId="77777777" w:rsidR="00135EE0" w:rsidRDefault="00135EE0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répondre</w:t>
      </w:r>
      <w:proofErr w:type="gramEnd"/>
      <w:r>
        <w:rPr>
          <w:sz w:val="22"/>
          <w:szCs w:val="22"/>
        </w:rPr>
        <w:t xml:space="preserve"> aux besoins et demandes en formation émanant des entreprises, des administrations, de l’enseignement et, d’une manière générale, des milieux socio-économiques et culturels.</w:t>
      </w:r>
    </w:p>
    <w:p w14:paraId="76CC4B4D" w14:textId="77777777" w:rsidR="00135EE0" w:rsidRDefault="00135EE0">
      <w:pPr>
        <w:numPr>
          <w:ilvl w:val="1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particulières</w:t>
      </w:r>
    </w:p>
    <w:p w14:paraId="1671C37C" w14:textId="77777777" w:rsidR="00135EE0" w:rsidRDefault="00784272">
      <w:pPr>
        <w:pStyle w:val="Retraitcorpsdetexte"/>
      </w:pPr>
      <w:r w:rsidRPr="00784272">
        <w:t>L’unité d’enseignement vise à permettre à l’étudiant, au travers d’un travail écrit et de sa défense orale et face à une ou plusieurs situations de travail à domicile, d’intégrer les savoirs, savoir-faire et savoir-faire comportementaux spécifiques à la profession d’aide familial.</w:t>
      </w:r>
    </w:p>
    <w:p w14:paraId="25651EED" w14:textId="77777777" w:rsidR="00784272" w:rsidRDefault="00784272">
      <w:pPr>
        <w:pStyle w:val="Retraitcorpsdetexte"/>
      </w:pPr>
    </w:p>
    <w:p w14:paraId="33602A63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CAPACIT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S PR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ALABLES REQUISES</w:t>
      </w:r>
    </w:p>
    <w:p w14:paraId="0B46EBF7" w14:textId="77777777" w:rsidR="00135EE0" w:rsidRDefault="00135EE0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3AD70799" w14:textId="77777777" w:rsidR="00095D19" w:rsidRDefault="00095D19">
      <w:pPr>
        <w:spacing w:after="120"/>
        <w:ind w:left="360"/>
        <w:jc w:val="both"/>
        <w:rPr>
          <w:sz w:val="22"/>
          <w:szCs w:val="22"/>
        </w:rPr>
      </w:pPr>
    </w:p>
    <w:p w14:paraId="664B3A24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ACQUIS D’APPRENTISSAGE</w:t>
      </w:r>
    </w:p>
    <w:p w14:paraId="6F0274CE" w14:textId="77777777" w:rsidR="00135EE0" w:rsidRDefault="00135EE0">
      <w:pPr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atteindre le seuil de réussite, l’étudiant sera capable :</w:t>
      </w:r>
    </w:p>
    <w:p w14:paraId="4C47FB18" w14:textId="77777777" w:rsidR="001D7B30" w:rsidRDefault="001D7B3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</w:rPr>
      </w:pPr>
      <w:bookmarkStart w:id="0" w:name="_Hlk79421672"/>
      <w:proofErr w:type="gramStart"/>
      <w:r w:rsidRPr="001D7B30">
        <w:rPr>
          <w:i/>
          <w:sz w:val="22"/>
          <w:szCs w:val="22"/>
        </w:rPr>
        <w:t>au</w:t>
      </w:r>
      <w:proofErr w:type="gramEnd"/>
      <w:r w:rsidRPr="001D7B30">
        <w:rPr>
          <w:i/>
          <w:sz w:val="22"/>
          <w:szCs w:val="22"/>
        </w:rPr>
        <w:t xml:space="preserve"> travers d’un travail écrit et </w:t>
      </w:r>
      <w:r>
        <w:rPr>
          <w:i/>
          <w:sz w:val="22"/>
          <w:szCs w:val="22"/>
        </w:rPr>
        <w:t xml:space="preserve">de sa défense </w:t>
      </w:r>
      <w:r w:rsidRPr="001D7B30">
        <w:rPr>
          <w:i/>
          <w:sz w:val="22"/>
          <w:szCs w:val="22"/>
        </w:rPr>
        <w:t>oral</w:t>
      </w:r>
      <w:r>
        <w:rPr>
          <w:i/>
          <w:sz w:val="22"/>
          <w:szCs w:val="22"/>
        </w:rPr>
        <w:t>e</w:t>
      </w:r>
      <w:r w:rsidRPr="001D7B30">
        <w:rPr>
          <w:i/>
          <w:sz w:val="22"/>
          <w:szCs w:val="22"/>
        </w:rPr>
        <w:t xml:space="preserve"> respectant les usages de la langue française, portant sur des situations concrètes de la vie professionnelle</w:t>
      </w:r>
      <w:r w:rsidR="00473DCA">
        <w:rPr>
          <w:i/>
          <w:sz w:val="22"/>
          <w:szCs w:val="22"/>
        </w:rPr>
        <w:t xml:space="preserve"> en lien avec le plan d’aide</w:t>
      </w:r>
      <w:r>
        <w:rPr>
          <w:i/>
          <w:sz w:val="22"/>
          <w:szCs w:val="22"/>
        </w:rPr>
        <w:t>,</w:t>
      </w:r>
    </w:p>
    <w:p w14:paraId="0078B618" w14:textId="77777777" w:rsidR="00135EE0" w:rsidRDefault="00135EE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dans</w:t>
      </w:r>
      <w:proofErr w:type="gramEnd"/>
      <w:r>
        <w:rPr>
          <w:i/>
          <w:sz w:val="22"/>
          <w:szCs w:val="22"/>
          <w:lang w:val="fr-FR"/>
        </w:rPr>
        <w:t xml:space="preserve"> le respect des règles professionnelles</w:t>
      </w:r>
      <w:r w:rsidR="00F25345" w:rsidRPr="008C37D3">
        <w:rPr>
          <w:i/>
          <w:sz w:val="22"/>
          <w:szCs w:val="22"/>
          <w:lang w:val="fr-FR"/>
        </w:rPr>
        <w:t xml:space="preserve"> et de déontologie</w:t>
      </w:r>
      <w:r>
        <w:rPr>
          <w:i/>
          <w:sz w:val="22"/>
          <w:szCs w:val="22"/>
          <w:lang w:val="fr-FR"/>
        </w:rPr>
        <w:t>, des réglementations en vigueur, des règles de sécurité, d’hygiène, d’ergonomie et d’environnement,</w:t>
      </w:r>
    </w:p>
    <w:p w14:paraId="31EE5930" w14:textId="77777777" w:rsidR="00135EE0" w:rsidRDefault="00135EE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en</w:t>
      </w:r>
      <w:proofErr w:type="gramEnd"/>
      <w:r>
        <w:rPr>
          <w:i/>
          <w:sz w:val="22"/>
          <w:szCs w:val="22"/>
          <w:lang w:val="fr-FR"/>
        </w:rPr>
        <w:t xml:space="preserve"> vue de développer une autonomie de décision et d’exécution,</w:t>
      </w:r>
    </w:p>
    <w:p w14:paraId="1FE04F32" w14:textId="77777777" w:rsidR="00135EE0" w:rsidRDefault="00135EE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i/>
          <w:sz w:val="22"/>
          <w:szCs w:val="22"/>
          <w:lang w:eastAsia="en-US"/>
        </w:rPr>
      </w:pPr>
      <w:proofErr w:type="gramStart"/>
      <w:r>
        <w:rPr>
          <w:rFonts w:eastAsia="Calibri"/>
          <w:i/>
          <w:sz w:val="22"/>
          <w:szCs w:val="22"/>
          <w:lang w:eastAsia="en-US"/>
        </w:rPr>
        <w:t>en</w:t>
      </w:r>
      <w:proofErr w:type="gramEnd"/>
      <w:r>
        <w:rPr>
          <w:rFonts w:eastAsia="Calibri"/>
          <w:i/>
          <w:sz w:val="22"/>
          <w:szCs w:val="22"/>
          <w:lang w:eastAsia="en-US"/>
        </w:rPr>
        <w:t xml:space="preserve"> utilisant le vocabulaire technique de la profession et en </w:t>
      </w:r>
      <w:r w:rsidR="001D7B30">
        <w:rPr>
          <w:rFonts w:eastAsia="Calibri"/>
          <w:i/>
          <w:sz w:val="22"/>
          <w:szCs w:val="22"/>
          <w:lang w:eastAsia="en-US"/>
        </w:rPr>
        <w:t>mettant en œuvre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  <w:r w:rsidR="001D7B30">
        <w:rPr>
          <w:rFonts w:eastAsia="Calibri"/>
          <w:i/>
          <w:sz w:val="22"/>
          <w:szCs w:val="22"/>
          <w:lang w:eastAsia="en-US"/>
        </w:rPr>
        <w:t>d</w:t>
      </w:r>
      <w:r>
        <w:rPr>
          <w:rFonts w:eastAsia="Calibri"/>
          <w:i/>
          <w:sz w:val="22"/>
          <w:szCs w:val="22"/>
          <w:lang w:eastAsia="en-US"/>
        </w:rPr>
        <w:t>es compétences de communication,</w:t>
      </w:r>
    </w:p>
    <w:p w14:paraId="7B4AFE73" w14:textId="77777777" w:rsidR="00C91B54" w:rsidRPr="008C37D3" w:rsidRDefault="00150284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d’identifier</w:t>
      </w:r>
      <w:proofErr w:type="gramEnd"/>
      <w:r>
        <w:rPr>
          <w:sz w:val="22"/>
          <w:szCs w:val="22"/>
        </w:rPr>
        <w:t xml:space="preserve"> </w:t>
      </w:r>
      <w:r w:rsidR="004C4672">
        <w:rPr>
          <w:sz w:val="22"/>
          <w:szCs w:val="22"/>
        </w:rPr>
        <w:t xml:space="preserve">et de justifier </w:t>
      </w:r>
      <w:r>
        <w:rPr>
          <w:sz w:val="22"/>
          <w:szCs w:val="22"/>
        </w:rPr>
        <w:t>l’aide</w:t>
      </w:r>
      <w:r w:rsidR="00873EF3">
        <w:rPr>
          <w:sz w:val="22"/>
          <w:szCs w:val="22"/>
        </w:rPr>
        <w:t xml:space="preserve"> </w:t>
      </w:r>
      <w:r>
        <w:rPr>
          <w:sz w:val="22"/>
          <w:szCs w:val="22"/>
        </w:rPr>
        <w:t>apport</w:t>
      </w:r>
      <w:r w:rsidR="00473DCA">
        <w:rPr>
          <w:sz w:val="22"/>
          <w:szCs w:val="22"/>
        </w:rPr>
        <w:t>ée</w:t>
      </w:r>
      <w:r>
        <w:rPr>
          <w:sz w:val="22"/>
          <w:szCs w:val="22"/>
        </w:rPr>
        <w:t xml:space="preserve"> au bénéficiaire en fonction de ses besoins</w:t>
      </w:r>
      <w:r w:rsidR="009B6E7F">
        <w:rPr>
          <w:sz w:val="22"/>
          <w:szCs w:val="22"/>
        </w:rPr>
        <w:t xml:space="preserve"> dans le cadre d’un travail avec l’équipe pluridisciplinaire </w:t>
      </w:r>
      <w:r w:rsidR="00C91B54" w:rsidRPr="008C37D3">
        <w:rPr>
          <w:sz w:val="22"/>
          <w:szCs w:val="22"/>
        </w:rPr>
        <w:t>;</w:t>
      </w:r>
    </w:p>
    <w:p w14:paraId="07107CB3" w14:textId="77777777" w:rsidR="00C91B54" w:rsidRPr="00150284" w:rsidRDefault="00C91B5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50284">
        <w:rPr>
          <w:sz w:val="22"/>
          <w:szCs w:val="22"/>
        </w:rPr>
        <w:t>d’e</w:t>
      </w:r>
      <w:r w:rsidR="00473DCA">
        <w:rPr>
          <w:sz w:val="22"/>
          <w:szCs w:val="22"/>
        </w:rPr>
        <w:t>xpliquer</w:t>
      </w:r>
      <w:proofErr w:type="gramEnd"/>
      <w:r w:rsidR="00473DCA">
        <w:rPr>
          <w:sz w:val="22"/>
          <w:szCs w:val="22"/>
        </w:rPr>
        <w:t xml:space="preserve"> </w:t>
      </w:r>
      <w:r w:rsidRPr="00150284">
        <w:rPr>
          <w:sz w:val="22"/>
          <w:szCs w:val="22"/>
        </w:rPr>
        <w:t xml:space="preserve">les tâches </w:t>
      </w:r>
      <w:r w:rsidR="00473DCA">
        <w:rPr>
          <w:sz w:val="22"/>
          <w:szCs w:val="22"/>
        </w:rPr>
        <w:t>réalisées</w:t>
      </w:r>
      <w:r w:rsidR="00C80E0F" w:rsidRPr="00150284">
        <w:rPr>
          <w:sz w:val="22"/>
          <w:szCs w:val="22"/>
        </w:rPr>
        <w:t xml:space="preserve"> </w:t>
      </w:r>
      <w:r w:rsidR="00B87330">
        <w:rPr>
          <w:sz w:val="22"/>
          <w:szCs w:val="22"/>
        </w:rPr>
        <w:t xml:space="preserve">en </w:t>
      </w:r>
      <w:r w:rsidR="00473DCA">
        <w:rPr>
          <w:sz w:val="22"/>
          <w:szCs w:val="22"/>
        </w:rPr>
        <w:t>situant</w:t>
      </w:r>
      <w:r w:rsidR="00873EF3">
        <w:rPr>
          <w:sz w:val="22"/>
          <w:szCs w:val="22"/>
        </w:rPr>
        <w:t xml:space="preserve"> les limites de son rôle et de son intervention</w:t>
      </w:r>
      <w:r w:rsidR="009B6E7F">
        <w:rPr>
          <w:sz w:val="22"/>
          <w:szCs w:val="22"/>
        </w:rPr>
        <w:t xml:space="preserve"> </w:t>
      </w:r>
      <w:r w:rsidR="008C37D3" w:rsidRPr="00150284">
        <w:rPr>
          <w:sz w:val="22"/>
          <w:szCs w:val="22"/>
        </w:rPr>
        <w:t>;</w:t>
      </w:r>
    </w:p>
    <w:p w14:paraId="1E8CA516" w14:textId="77777777" w:rsidR="00873EF3" w:rsidRDefault="00873EF3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473DCA">
        <w:rPr>
          <w:sz w:val="22"/>
          <w:szCs w:val="22"/>
        </w:rPr>
        <w:t>’identifier</w:t>
      </w:r>
      <w:proofErr w:type="gramEnd"/>
      <w:r>
        <w:rPr>
          <w:sz w:val="22"/>
          <w:szCs w:val="22"/>
        </w:rPr>
        <w:t xml:space="preserve"> les informations </w:t>
      </w:r>
      <w:r w:rsidR="00473DCA">
        <w:rPr>
          <w:sz w:val="22"/>
          <w:szCs w:val="22"/>
        </w:rPr>
        <w:t>transmises</w:t>
      </w:r>
      <w:r>
        <w:rPr>
          <w:sz w:val="22"/>
          <w:szCs w:val="22"/>
        </w:rPr>
        <w:t xml:space="preserve"> et le</w:t>
      </w:r>
      <w:r w:rsidR="009B6E7F">
        <w:rPr>
          <w:sz w:val="22"/>
          <w:szCs w:val="22"/>
        </w:rPr>
        <w:t>s</w:t>
      </w:r>
      <w:r>
        <w:rPr>
          <w:sz w:val="22"/>
          <w:szCs w:val="22"/>
        </w:rPr>
        <w:t xml:space="preserve"> cana</w:t>
      </w:r>
      <w:r w:rsidR="009B6E7F">
        <w:rPr>
          <w:sz w:val="22"/>
          <w:szCs w:val="22"/>
        </w:rPr>
        <w:t>ux</w:t>
      </w:r>
      <w:r>
        <w:rPr>
          <w:sz w:val="22"/>
          <w:szCs w:val="22"/>
        </w:rPr>
        <w:t xml:space="preserve"> de communication </w:t>
      </w:r>
      <w:r w:rsidR="00473DCA">
        <w:rPr>
          <w:sz w:val="22"/>
          <w:szCs w:val="22"/>
        </w:rPr>
        <w:t>utilisé</w:t>
      </w:r>
      <w:r w:rsidR="009B6E7F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9052E5">
        <w:rPr>
          <w:sz w:val="22"/>
          <w:szCs w:val="22"/>
        </w:rPr>
        <w:t>en fonction d</w:t>
      </w:r>
      <w:r w:rsidR="009B6E7F">
        <w:rPr>
          <w:sz w:val="22"/>
          <w:szCs w:val="22"/>
        </w:rPr>
        <w:t>es</w:t>
      </w:r>
      <w:r w:rsidR="009052E5">
        <w:rPr>
          <w:sz w:val="22"/>
          <w:szCs w:val="22"/>
        </w:rPr>
        <w:t xml:space="preserve"> destinataire</w:t>
      </w:r>
      <w:r w:rsidR="009B6E7F">
        <w:rPr>
          <w:sz w:val="22"/>
          <w:szCs w:val="22"/>
        </w:rPr>
        <w:t xml:space="preserve">s </w:t>
      </w:r>
      <w:r>
        <w:rPr>
          <w:sz w:val="22"/>
          <w:szCs w:val="22"/>
        </w:rPr>
        <w:t>;</w:t>
      </w:r>
    </w:p>
    <w:p w14:paraId="14A61077" w14:textId="77777777" w:rsidR="00C454D1" w:rsidRDefault="00C454D1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d’utiliser</w:t>
      </w:r>
      <w:proofErr w:type="gramEnd"/>
      <w:r>
        <w:rPr>
          <w:sz w:val="22"/>
          <w:szCs w:val="22"/>
        </w:rPr>
        <w:t xml:space="preserve"> de façon adéquate des outils théoriques et méthodologiques en distinguant données factuelles et perceptions personnelles ;</w:t>
      </w:r>
    </w:p>
    <w:p w14:paraId="41D2660B" w14:textId="77777777" w:rsidR="00C91B54" w:rsidRDefault="00AF135F" w:rsidP="003C2A98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proposer d</w:t>
      </w:r>
      <w:r w:rsidR="00873EF3">
        <w:rPr>
          <w:sz w:val="22"/>
          <w:szCs w:val="22"/>
        </w:rPr>
        <w:t xml:space="preserve">es </w:t>
      </w:r>
      <w:r>
        <w:rPr>
          <w:sz w:val="22"/>
          <w:szCs w:val="22"/>
        </w:rPr>
        <w:t>pistes d’intervention pertinentes</w:t>
      </w:r>
      <w:r w:rsidR="00873EF3">
        <w:rPr>
          <w:sz w:val="22"/>
          <w:szCs w:val="22"/>
        </w:rPr>
        <w:t> </w:t>
      </w:r>
      <w:r w:rsidR="00B87330">
        <w:rPr>
          <w:sz w:val="22"/>
          <w:szCs w:val="22"/>
        </w:rPr>
        <w:t xml:space="preserve">et de </w:t>
      </w:r>
      <w:r>
        <w:rPr>
          <w:sz w:val="22"/>
          <w:szCs w:val="22"/>
        </w:rPr>
        <w:t>les justifier</w:t>
      </w:r>
      <w:r w:rsidR="00473DCA">
        <w:rPr>
          <w:sz w:val="22"/>
          <w:szCs w:val="22"/>
        </w:rPr>
        <w:t> ;</w:t>
      </w:r>
    </w:p>
    <w:bookmarkEnd w:id="0"/>
    <w:p w14:paraId="3FA19268" w14:textId="77777777" w:rsidR="00473DCA" w:rsidRPr="00473DCA" w:rsidRDefault="00473DCA" w:rsidP="00473DCA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473DCA">
        <w:rPr>
          <w:sz w:val="22"/>
          <w:szCs w:val="22"/>
        </w:rPr>
        <w:t>de</w:t>
      </w:r>
      <w:proofErr w:type="gramEnd"/>
      <w:r w:rsidRPr="00473DCA">
        <w:rPr>
          <w:sz w:val="22"/>
          <w:szCs w:val="22"/>
        </w:rPr>
        <w:t xml:space="preserve"> (se) poser des questions pertinentes sur la fonction et le rôle spécifique de l’aide familial, y compris l’importance de la formation continue</w:t>
      </w:r>
      <w:r>
        <w:rPr>
          <w:sz w:val="22"/>
          <w:szCs w:val="22"/>
        </w:rPr>
        <w:t>.</w:t>
      </w:r>
    </w:p>
    <w:p w14:paraId="347A7487" w14:textId="77777777" w:rsidR="00135EE0" w:rsidRDefault="00135EE0">
      <w:pPr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la détermination du degré de maîtrise, il sera tenu compte des critères suivants :</w:t>
      </w:r>
    </w:p>
    <w:p w14:paraId="58D5233A" w14:textId="77777777" w:rsidR="00137AB4" w:rsidRPr="00137AB4" w:rsidRDefault="00137AB4" w:rsidP="00137AB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37AB4">
        <w:rPr>
          <w:sz w:val="22"/>
          <w:szCs w:val="22"/>
        </w:rPr>
        <w:t>la</w:t>
      </w:r>
      <w:proofErr w:type="gramEnd"/>
      <w:r w:rsidRPr="00137AB4">
        <w:rPr>
          <w:sz w:val="22"/>
          <w:szCs w:val="22"/>
        </w:rPr>
        <w:t xml:space="preserve"> rigueur des observations et le degré de pertinence des analyses,</w:t>
      </w:r>
    </w:p>
    <w:p w14:paraId="03B54D27" w14:textId="77777777" w:rsidR="00137AB4" w:rsidRPr="00137AB4" w:rsidRDefault="00137AB4" w:rsidP="00137AB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37AB4">
        <w:rPr>
          <w:sz w:val="22"/>
          <w:szCs w:val="22"/>
        </w:rPr>
        <w:t>la</w:t>
      </w:r>
      <w:proofErr w:type="gramEnd"/>
      <w:r w:rsidRPr="00137AB4">
        <w:rPr>
          <w:sz w:val="22"/>
          <w:szCs w:val="22"/>
        </w:rPr>
        <w:t xml:space="preserve"> richesse et la pertinence des ressources utilisées,</w:t>
      </w:r>
    </w:p>
    <w:p w14:paraId="5D5D85EB" w14:textId="77777777" w:rsidR="00137AB4" w:rsidRPr="00137AB4" w:rsidRDefault="00137AB4" w:rsidP="00137AB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37AB4">
        <w:rPr>
          <w:sz w:val="22"/>
          <w:szCs w:val="22"/>
        </w:rPr>
        <w:t>la</w:t>
      </w:r>
      <w:proofErr w:type="gramEnd"/>
      <w:r w:rsidRPr="00137AB4">
        <w:rPr>
          <w:sz w:val="22"/>
          <w:szCs w:val="22"/>
        </w:rPr>
        <w:t xml:space="preserve"> qualité des liens réalisés avec des outils théoriques, méthodologiques et pratiques,</w:t>
      </w:r>
    </w:p>
    <w:p w14:paraId="67E75D6A" w14:textId="77777777" w:rsidR="00137AB4" w:rsidRPr="00137AB4" w:rsidRDefault="00137AB4" w:rsidP="00137AB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37AB4">
        <w:rPr>
          <w:sz w:val="22"/>
          <w:szCs w:val="22"/>
        </w:rPr>
        <w:t>la</w:t>
      </w:r>
      <w:proofErr w:type="gramEnd"/>
      <w:r w:rsidRPr="00137AB4">
        <w:rPr>
          <w:sz w:val="22"/>
          <w:szCs w:val="22"/>
        </w:rPr>
        <w:t xml:space="preserve"> capacité à argumenter et à nuancer ses propos,</w:t>
      </w:r>
    </w:p>
    <w:p w14:paraId="31F78B91" w14:textId="77777777" w:rsidR="00137AB4" w:rsidRPr="00137AB4" w:rsidRDefault="00137AB4" w:rsidP="00137AB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37AB4">
        <w:rPr>
          <w:sz w:val="22"/>
          <w:szCs w:val="22"/>
        </w:rPr>
        <w:t>la</w:t>
      </w:r>
      <w:proofErr w:type="gramEnd"/>
      <w:r w:rsidRPr="00137AB4">
        <w:rPr>
          <w:sz w:val="22"/>
          <w:szCs w:val="22"/>
        </w:rPr>
        <w:t xml:space="preserve"> qualité rédactionnelle du travail écrit,</w:t>
      </w:r>
    </w:p>
    <w:p w14:paraId="00B20E46" w14:textId="77777777" w:rsidR="00135EE0" w:rsidRDefault="00137AB4" w:rsidP="00137AB4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137AB4">
        <w:rPr>
          <w:sz w:val="22"/>
          <w:szCs w:val="22"/>
        </w:rPr>
        <w:t>la</w:t>
      </w:r>
      <w:proofErr w:type="gramEnd"/>
      <w:r w:rsidRPr="00137AB4">
        <w:rPr>
          <w:sz w:val="22"/>
          <w:szCs w:val="22"/>
        </w:rPr>
        <w:t xml:space="preserve"> clarté de la présentation orale.</w:t>
      </w:r>
    </w:p>
    <w:p w14:paraId="49DA49AD" w14:textId="77777777" w:rsidR="00137AB4" w:rsidRPr="00137AB4" w:rsidRDefault="00137AB4" w:rsidP="00137AB4">
      <w:pPr>
        <w:spacing w:after="120"/>
        <w:jc w:val="both"/>
        <w:rPr>
          <w:sz w:val="22"/>
          <w:szCs w:val="22"/>
        </w:rPr>
      </w:pPr>
    </w:p>
    <w:p w14:paraId="56495F2B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</w:t>
      </w:r>
    </w:p>
    <w:p w14:paraId="57D4DA73" w14:textId="77777777" w:rsidR="00135EE0" w:rsidRDefault="00135EE0" w:rsidP="00095D19">
      <w:pPr>
        <w:numPr>
          <w:ilvl w:val="1"/>
          <w:numId w:val="4"/>
        </w:numPr>
        <w:tabs>
          <w:tab w:val="clear" w:pos="792"/>
        </w:tabs>
        <w:spacing w:after="12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 pour l’étudiant</w:t>
      </w:r>
    </w:p>
    <w:p w14:paraId="1BCD41D9" w14:textId="77777777" w:rsidR="007421FE" w:rsidRDefault="007421FE" w:rsidP="007421FE">
      <w:pPr>
        <w:tabs>
          <w:tab w:val="left" w:pos="284"/>
        </w:tabs>
        <w:spacing w:after="120"/>
        <w:ind w:left="360" w:hanging="76"/>
        <w:jc w:val="both"/>
        <w:rPr>
          <w:sz w:val="22"/>
          <w:szCs w:val="22"/>
        </w:rPr>
      </w:pPr>
      <w:r>
        <w:rPr>
          <w:sz w:val="22"/>
          <w:szCs w:val="22"/>
        </w:rPr>
        <w:t>L’étudiant sera capable :</w:t>
      </w:r>
    </w:p>
    <w:p w14:paraId="2C63F408" w14:textId="76CBC2B0" w:rsidR="007421FE" w:rsidRDefault="007421FE" w:rsidP="003B62CF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</w:rPr>
        <w:t>d</w:t>
      </w:r>
      <w:r>
        <w:rPr>
          <w:i/>
          <w:sz w:val="22"/>
          <w:szCs w:val="22"/>
          <w:lang w:val="fr-FR"/>
        </w:rPr>
        <w:t>ans</w:t>
      </w:r>
      <w:proofErr w:type="gramEnd"/>
      <w:r>
        <w:rPr>
          <w:i/>
          <w:sz w:val="22"/>
          <w:szCs w:val="22"/>
          <w:lang w:val="fr-FR"/>
        </w:rPr>
        <w:t xml:space="preserve"> le respect </w:t>
      </w:r>
      <w:r w:rsidR="005E2C34">
        <w:rPr>
          <w:i/>
          <w:sz w:val="22"/>
          <w:szCs w:val="22"/>
          <w:lang w:val="fr-FR"/>
        </w:rPr>
        <w:t>de</w:t>
      </w:r>
      <w:r>
        <w:rPr>
          <w:i/>
          <w:sz w:val="22"/>
          <w:szCs w:val="22"/>
          <w:lang w:val="fr-FR"/>
        </w:rPr>
        <w:t xml:space="preserve"> consigne</w:t>
      </w:r>
      <w:r w:rsidR="005E2C34">
        <w:rPr>
          <w:i/>
          <w:sz w:val="22"/>
          <w:szCs w:val="22"/>
          <w:lang w:val="fr-FR"/>
        </w:rPr>
        <w:t>s</w:t>
      </w:r>
      <w:r>
        <w:rPr>
          <w:i/>
          <w:sz w:val="22"/>
          <w:szCs w:val="22"/>
          <w:lang w:val="fr-FR"/>
        </w:rPr>
        <w:t xml:space="preserve"> de travail</w:t>
      </w:r>
      <w:r w:rsidR="003B62CF">
        <w:rPr>
          <w:i/>
          <w:sz w:val="22"/>
          <w:szCs w:val="22"/>
          <w:lang w:val="fr-FR"/>
        </w:rPr>
        <w:t xml:space="preserve"> relevant du profil professionnel de l’</w:t>
      </w:r>
      <w:r w:rsidR="00137AB4">
        <w:rPr>
          <w:i/>
          <w:sz w:val="22"/>
          <w:szCs w:val="22"/>
          <w:lang w:val="fr-FR"/>
        </w:rPr>
        <w:t xml:space="preserve">aide </w:t>
      </w:r>
      <w:proofErr w:type="spellStart"/>
      <w:r w:rsidR="00137AB4">
        <w:rPr>
          <w:i/>
          <w:sz w:val="22"/>
          <w:szCs w:val="22"/>
          <w:lang w:val="fr-FR"/>
        </w:rPr>
        <w:t>familial</w:t>
      </w:r>
      <w:r w:rsidR="00C23AD2">
        <w:rPr>
          <w:i/>
          <w:sz w:val="22"/>
          <w:szCs w:val="22"/>
          <w:lang w:val="fr-FR"/>
        </w:rPr>
        <w:t>·</w:t>
      </w:r>
      <w:r w:rsidR="00137AB4">
        <w:rPr>
          <w:i/>
          <w:sz w:val="22"/>
          <w:szCs w:val="22"/>
          <w:lang w:val="fr-FR"/>
        </w:rPr>
        <w:t>e</w:t>
      </w:r>
      <w:proofErr w:type="spellEnd"/>
      <w:r w:rsidR="009B6E7F">
        <w:rPr>
          <w:i/>
          <w:sz w:val="22"/>
          <w:szCs w:val="22"/>
          <w:lang w:val="fr-FR"/>
        </w:rPr>
        <w:t xml:space="preserve"> en lien avec le plan d’aide</w:t>
      </w:r>
      <w:r w:rsidR="00137AB4">
        <w:rPr>
          <w:i/>
          <w:sz w:val="22"/>
          <w:szCs w:val="22"/>
          <w:lang w:val="fr-FR"/>
        </w:rPr>
        <w:t>,</w:t>
      </w:r>
    </w:p>
    <w:p w14:paraId="1195945A" w14:textId="77777777" w:rsidR="007421FE" w:rsidRDefault="007421FE" w:rsidP="007421FE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dans</w:t>
      </w:r>
      <w:proofErr w:type="gramEnd"/>
      <w:r>
        <w:rPr>
          <w:i/>
          <w:sz w:val="22"/>
          <w:szCs w:val="22"/>
          <w:lang w:val="fr-FR"/>
        </w:rPr>
        <w:t xml:space="preserve"> le respect des règles professionnelles</w:t>
      </w:r>
      <w:r w:rsidR="00DF010E" w:rsidRPr="003B62CF">
        <w:rPr>
          <w:i/>
          <w:sz w:val="22"/>
          <w:szCs w:val="22"/>
          <w:lang w:val="fr-FR"/>
        </w:rPr>
        <w:t xml:space="preserve"> et de déontologie</w:t>
      </w:r>
      <w:r>
        <w:rPr>
          <w:i/>
          <w:sz w:val="22"/>
          <w:szCs w:val="22"/>
          <w:lang w:val="fr-FR"/>
        </w:rPr>
        <w:t>, des réglementations en vigueur, des règles de sécurité, d’hygiène, d’ergonomie et d’environnement,</w:t>
      </w:r>
    </w:p>
    <w:p w14:paraId="3268F213" w14:textId="77777777" w:rsidR="007421FE" w:rsidRDefault="007421FE" w:rsidP="007421FE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dans</w:t>
      </w:r>
      <w:proofErr w:type="gramEnd"/>
      <w:r>
        <w:rPr>
          <w:i/>
          <w:sz w:val="22"/>
          <w:szCs w:val="22"/>
          <w:lang w:val="fr-FR"/>
        </w:rPr>
        <w:t xml:space="preserve"> le respect </w:t>
      </w:r>
      <w:r w:rsidR="009B6E7F">
        <w:rPr>
          <w:i/>
          <w:sz w:val="22"/>
          <w:szCs w:val="22"/>
          <w:lang w:val="fr-FR"/>
        </w:rPr>
        <w:t xml:space="preserve">des délais et </w:t>
      </w:r>
      <w:r>
        <w:rPr>
          <w:i/>
          <w:sz w:val="22"/>
          <w:szCs w:val="22"/>
          <w:lang w:val="fr-FR"/>
        </w:rPr>
        <w:t>du temps imparti,</w:t>
      </w:r>
    </w:p>
    <w:p w14:paraId="7F1B9146" w14:textId="77777777" w:rsidR="007421FE" w:rsidRDefault="007421FE" w:rsidP="007421FE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proofErr w:type="gramStart"/>
      <w:r>
        <w:rPr>
          <w:i/>
          <w:sz w:val="22"/>
          <w:szCs w:val="22"/>
          <w:lang w:val="fr-FR"/>
        </w:rPr>
        <w:t>en</w:t>
      </w:r>
      <w:proofErr w:type="gramEnd"/>
      <w:r>
        <w:rPr>
          <w:i/>
          <w:sz w:val="22"/>
          <w:szCs w:val="22"/>
          <w:lang w:val="fr-FR"/>
        </w:rPr>
        <w:t xml:space="preserve"> vue de développer une autonomie de décision et d’exécution,</w:t>
      </w:r>
    </w:p>
    <w:p w14:paraId="5FA12A7B" w14:textId="77777777" w:rsidR="007421FE" w:rsidRDefault="007421FE" w:rsidP="007421FE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i/>
          <w:sz w:val="22"/>
          <w:szCs w:val="22"/>
          <w:lang w:eastAsia="en-US"/>
        </w:rPr>
      </w:pPr>
      <w:proofErr w:type="gramStart"/>
      <w:r>
        <w:rPr>
          <w:rFonts w:eastAsia="Calibri"/>
          <w:i/>
          <w:sz w:val="22"/>
          <w:szCs w:val="22"/>
          <w:lang w:eastAsia="en-US"/>
        </w:rPr>
        <w:t>en</w:t>
      </w:r>
      <w:proofErr w:type="gramEnd"/>
      <w:r>
        <w:rPr>
          <w:rFonts w:eastAsia="Calibri"/>
          <w:i/>
          <w:sz w:val="22"/>
          <w:szCs w:val="22"/>
          <w:lang w:eastAsia="en-US"/>
        </w:rPr>
        <w:t xml:space="preserve"> utilisant le vocabulaire technique de la profession et en développant des compétences de communication,</w:t>
      </w:r>
    </w:p>
    <w:p w14:paraId="44E79ADB" w14:textId="77777777" w:rsidR="00B40953" w:rsidRDefault="00B40953" w:rsidP="009B6E7F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d’analyser</w:t>
      </w:r>
      <w:proofErr w:type="gramEnd"/>
      <w:r>
        <w:rPr>
          <w:sz w:val="22"/>
          <w:szCs w:val="22"/>
        </w:rPr>
        <w:t xml:space="preserve"> et de critiquer la situation d’aide à travers des outils méthodologiques et théoriques ;</w:t>
      </w:r>
    </w:p>
    <w:p w14:paraId="042CAC2A" w14:textId="77777777" w:rsidR="00FB0010" w:rsidRPr="009B6E7F" w:rsidRDefault="00FB0010" w:rsidP="009B6E7F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d’observer</w:t>
      </w:r>
      <w:proofErr w:type="gramEnd"/>
      <w:r>
        <w:rPr>
          <w:sz w:val="22"/>
          <w:szCs w:val="22"/>
        </w:rPr>
        <w:t xml:space="preserve"> et de décrire la situation du bénéficiaire et l’aide </w:t>
      </w:r>
      <w:r w:rsidRPr="009B6E7F">
        <w:rPr>
          <w:sz w:val="22"/>
          <w:szCs w:val="22"/>
        </w:rPr>
        <w:t>apport</w:t>
      </w:r>
      <w:r w:rsidR="009B6E7F">
        <w:rPr>
          <w:sz w:val="22"/>
          <w:szCs w:val="22"/>
        </w:rPr>
        <w:t xml:space="preserve">ée </w:t>
      </w:r>
      <w:r w:rsidRPr="009B6E7F">
        <w:rPr>
          <w:sz w:val="22"/>
          <w:szCs w:val="22"/>
        </w:rPr>
        <w:t>;</w:t>
      </w:r>
    </w:p>
    <w:p w14:paraId="40D56A40" w14:textId="77777777" w:rsidR="00DF010E" w:rsidRPr="003B62CF" w:rsidRDefault="00DF010E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3B62CF">
        <w:rPr>
          <w:sz w:val="22"/>
          <w:szCs w:val="22"/>
        </w:rPr>
        <w:t>d’inventorier</w:t>
      </w:r>
      <w:proofErr w:type="gramEnd"/>
      <w:r w:rsidRPr="003B62CF">
        <w:rPr>
          <w:sz w:val="22"/>
          <w:szCs w:val="22"/>
        </w:rPr>
        <w:t xml:space="preserve"> les ressources </w:t>
      </w:r>
      <w:r w:rsidR="009B6E7F">
        <w:rPr>
          <w:sz w:val="22"/>
          <w:szCs w:val="22"/>
        </w:rPr>
        <w:t xml:space="preserve">mobilisées lors </w:t>
      </w:r>
      <w:r w:rsidRPr="003B62CF">
        <w:rPr>
          <w:sz w:val="22"/>
          <w:szCs w:val="22"/>
        </w:rPr>
        <w:t>d</w:t>
      </w:r>
      <w:r w:rsidR="00FB0010">
        <w:rPr>
          <w:sz w:val="22"/>
          <w:szCs w:val="22"/>
        </w:rPr>
        <w:t>e l’intervention</w:t>
      </w:r>
      <w:r w:rsidRPr="003B62CF">
        <w:rPr>
          <w:sz w:val="22"/>
          <w:szCs w:val="22"/>
        </w:rPr>
        <w:t> ;</w:t>
      </w:r>
    </w:p>
    <w:p w14:paraId="5659EC6B" w14:textId="77777777" w:rsidR="00DF010E" w:rsidRPr="003B62CF" w:rsidRDefault="00DF010E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3B62CF">
        <w:rPr>
          <w:sz w:val="22"/>
          <w:szCs w:val="22"/>
        </w:rPr>
        <w:t>d’</w:t>
      </w:r>
      <w:r w:rsidR="009B6E7F">
        <w:rPr>
          <w:sz w:val="22"/>
          <w:szCs w:val="22"/>
        </w:rPr>
        <w:t>expliquer</w:t>
      </w:r>
      <w:proofErr w:type="gramEnd"/>
      <w:r w:rsidR="009B6E7F">
        <w:rPr>
          <w:sz w:val="22"/>
          <w:szCs w:val="22"/>
        </w:rPr>
        <w:t xml:space="preserve"> l’</w:t>
      </w:r>
      <w:r w:rsidRPr="003B62CF">
        <w:rPr>
          <w:sz w:val="22"/>
          <w:szCs w:val="22"/>
        </w:rPr>
        <w:t>organis</w:t>
      </w:r>
      <w:r w:rsidR="009B6E7F">
        <w:rPr>
          <w:sz w:val="22"/>
          <w:szCs w:val="22"/>
        </w:rPr>
        <w:t>ation</w:t>
      </w:r>
      <w:r w:rsidRPr="003B62CF">
        <w:rPr>
          <w:sz w:val="22"/>
          <w:szCs w:val="22"/>
        </w:rPr>
        <w:t xml:space="preserve"> </w:t>
      </w:r>
      <w:r w:rsidR="009B6E7F">
        <w:rPr>
          <w:sz w:val="22"/>
          <w:szCs w:val="22"/>
        </w:rPr>
        <w:t>du</w:t>
      </w:r>
      <w:r w:rsidRPr="003B62CF">
        <w:rPr>
          <w:sz w:val="22"/>
          <w:szCs w:val="22"/>
        </w:rPr>
        <w:t xml:space="preserve"> plan de travail des tâches </w:t>
      </w:r>
      <w:r w:rsidR="009B6E7F">
        <w:rPr>
          <w:sz w:val="22"/>
          <w:szCs w:val="22"/>
        </w:rPr>
        <w:t>e</w:t>
      </w:r>
      <w:r w:rsidRPr="003B62CF">
        <w:rPr>
          <w:sz w:val="22"/>
          <w:szCs w:val="22"/>
        </w:rPr>
        <w:t>ffectu</w:t>
      </w:r>
      <w:r w:rsidR="009B6E7F">
        <w:rPr>
          <w:sz w:val="22"/>
          <w:szCs w:val="22"/>
        </w:rPr>
        <w:t>ées</w:t>
      </w:r>
      <w:r w:rsidRPr="003B62CF">
        <w:rPr>
          <w:sz w:val="22"/>
          <w:szCs w:val="22"/>
        </w:rPr>
        <w:t> ;</w:t>
      </w:r>
    </w:p>
    <w:p w14:paraId="52CFB689" w14:textId="77777777" w:rsidR="00DF010E" w:rsidRPr="003B62CF" w:rsidRDefault="00DF010E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3B62CF">
        <w:rPr>
          <w:sz w:val="22"/>
          <w:szCs w:val="22"/>
        </w:rPr>
        <w:t>d’e</w:t>
      </w:r>
      <w:r w:rsidR="009B6E7F">
        <w:rPr>
          <w:sz w:val="22"/>
          <w:szCs w:val="22"/>
        </w:rPr>
        <w:t>xpliqu</w:t>
      </w:r>
      <w:r w:rsidRPr="003B62CF">
        <w:rPr>
          <w:sz w:val="22"/>
          <w:szCs w:val="22"/>
        </w:rPr>
        <w:t>er</w:t>
      </w:r>
      <w:proofErr w:type="gramEnd"/>
      <w:r w:rsidRPr="003B62CF">
        <w:rPr>
          <w:sz w:val="22"/>
          <w:szCs w:val="22"/>
        </w:rPr>
        <w:t xml:space="preserve"> les tâches </w:t>
      </w:r>
      <w:r w:rsidR="009B6E7F">
        <w:rPr>
          <w:sz w:val="22"/>
          <w:szCs w:val="22"/>
        </w:rPr>
        <w:t xml:space="preserve">effectuées </w:t>
      </w:r>
      <w:r w:rsidR="003B62CF" w:rsidRPr="003B62CF">
        <w:rPr>
          <w:sz w:val="22"/>
          <w:szCs w:val="22"/>
        </w:rPr>
        <w:t>;</w:t>
      </w:r>
    </w:p>
    <w:p w14:paraId="059A94AB" w14:textId="77777777" w:rsidR="00DF010E" w:rsidRDefault="00DF010E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3B62CF">
        <w:rPr>
          <w:sz w:val="22"/>
          <w:szCs w:val="22"/>
        </w:rPr>
        <w:t>de</w:t>
      </w:r>
      <w:proofErr w:type="gramEnd"/>
      <w:r w:rsidRPr="003B62CF">
        <w:rPr>
          <w:sz w:val="22"/>
          <w:szCs w:val="22"/>
        </w:rPr>
        <w:t xml:space="preserve"> définir son rôle et les limites de son intervention ;</w:t>
      </w:r>
    </w:p>
    <w:p w14:paraId="16461102" w14:textId="77777777" w:rsidR="00943F30" w:rsidRPr="003B62CF" w:rsidRDefault="00943F30" w:rsidP="00943F30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d’identifier</w:t>
      </w:r>
      <w:proofErr w:type="gramEnd"/>
      <w:r>
        <w:rPr>
          <w:sz w:val="22"/>
          <w:szCs w:val="22"/>
        </w:rPr>
        <w:t xml:space="preserve"> les éventuelles difficultés rencontrées et de proposer des pistes d’améliorations;</w:t>
      </w:r>
    </w:p>
    <w:p w14:paraId="190725A3" w14:textId="77777777" w:rsidR="009052E5" w:rsidRDefault="009052E5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9B6E7F">
        <w:rPr>
          <w:sz w:val="22"/>
          <w:szCs w:val="22"/>
        </w:rPr>
        <w:t>’identifier</w:t>
      </w:r>
      <w:proofErr w:type="gramEnd"/>
      <w:r>
        <w:rPr>
          <w:sz w:val="22"/>
          <w:szCs w:val="22"/>
        </w:rPr>
        <w:t xml:space="preserve"> les informations </w:t>
      </w:r>
      <w:r w:rsidR="009B6E7F">
        <w:rPr>
          <w:sz w:val="22"/>
          <w:szCs w:val="22"/>
        </w:rPr>
        <w:t xml:space="preserve">transmises </w:t>
      </w:r>
      <w:r>
        <w:rPr>
          <w:sz w:val="22"/>
          <w:szCs w:val="22"/>
        </w:rPr>
        <w:t>et</w:t>
      </w:r>
      <w:r w:rsidR="00943F30">
        <w:rPr>
          <w:sz w:val="22"/>
          <w:szCs w:val="22"/>
        </w:rPr>
        <w:t xml:space="preserve"> d’indiquer</w:t>
      </w:r>
      <w:r>
        <w:rPr>
          <w:sz w:val="22"/>
          <w:szCs w:val="22"/>
        </w:rPr>
        <w:t xml:space="preserve"> le</w:t>
      </w:r>
      <w:r w:rsidR="009B6E7F">
        <w:rPr>
          <w:sz w:val="22"/>
          <w:szCs w:val="22"/>
        </w:rPr>
        <w:t>s</w:t>
      </w:r>
      <w:r>
        <w:rPr>
          <w:sz w:val="22"/>
          <w:szCs w:val="22"/>
        </w:rPr>
        <w:t xml:space="preserve"> cana</w:t>
      </w:r>
      <w:r w:rsidR="009B6E7F">
        <w:rPr>
          <w:sz w:val="22"/>
          <w:szCs w:val="22"/>
        </w:rPr>
        <w:t>ux</w:t>
      </w:r>
      <w:r>
        <w:rPr>
          <w:sz w:val="22"/>
          <w:szCs w:val="22"/>
        </w:rPr>
        <w:t xml:space="preserve"> de communication privilégi</w:t>
      </w:r>
      <w:r w:rsidR="009B6E7F">
        <w:rPr>
          <w:sz w:val="22"/>
          <w:szCs w:val="22"/>
        </w:rPr>
        <w:t xml:space="preserve">és </w:t>
      </w:r>
      <w:r w:rsidR="00943F30">
        <w:rPr>
          <w:sz w:val="22"/>
          <w:szCs w:val="22"/>
        </w:rPr>
        <w:t>en fonction du ou des destinataires</w:t>
      </w:r>
      <w:r>
        <w:rPr>
          <w:sz w:val="22"/>
          <w:szCs w:val="22"/>
        </w:rPr>
        <w:t> ;</w:t>
      </w:r>
    </w:p>
    <w:p w14:paraId="423BA2A0" w14:textId="77777777" w:rsidR="00DF010E" w:rsidRDefault="00DF010E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 w:rsidRPr="003B62CF">
        <w:rPr>
          <w:sz w:val="22"/>
          <w:szCs w:val="22"/>
        </w:rPr>
        <w:t>de</w:t>
      </w:r>
      <w:proofErr w:type="gramEnd"/>
      <w:r w:rsidRPr="003B62CF">
        <w:rPr>
          <w:sz w:val="22"/>
          <w:szCs w:val="22"/>
        </w:rPr>
        <w:t xml:space="preserve"> se situer dans la relation </w:t>
      </w:r>
      <w:r w:rsidR="00B40953">
        <w:rPr>
          <w:sz w:val="22"/>
          <w:szCs w:val="22"/>
        </w:rPr>
        <w:t xml:space="preserve">au bénéficiaire et à l’équipe pluridisciplinaire </w:t>
      </w:r>
      <w:r w:rsidRPr="003B62CF">
        <w:rPr>
          <w:sz w:val="22"/>
          <w:szCs w:val="22"/>
        </w:rPr>
        <w:t>et d’expliciter des mécanismes de communication pour faciliter cette relation</w:t>
      </w:r>
      <w:r w:rsidR="001F684C">
        <w:rPr>
          <w:sz w:val="22"/>
          <w:szCs w:val="22"/>
        </w:rPr>
        <w:t> ;</w:t>
      </w:r>
    </w:p>
    <w:p w14:paraId="2B329899" w14:textId="3FEA0A73" w:rsidR="00B161E7" w:rsidRPr="00EE3A37" w:rsidRDefault="001F684C" w:rsidP="00FB0010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s’interroger sur la fonction et le rôle spécifique de l’aide </w:t>
      </w:r>
      <w:proofErr w:type="spellStart"/>
      <w:r>
        <w:rPr>
          <w:sz w:val="22"/>
          <w:szCs w:val="22"/>
        </w:rPr>
        <w:t>familial</w:t>
      </w:r>
      <w:r w:rsidR="00C23AD2">
        <w:rPr>
          <w:sz w:val="22"/>
          <w:szCs w:val="22"/>
        </w:rPr>
        <w:t>·e</w:t>
      </w:r>
      <w:proofErr w:type="spellEnd"/>
      <w:r>
        <w:rPr>
          <w:sz w:val="22"/>
          <w:szCs w:val="22"/>
        </w:rPr>
        <w:t>, de s’auto-évaluer et d’identifier l’importance de la formation continue.</w:t>
      </w:r>
    </w:p>
    <w:p w14:paraId="4F14E2CC" w14:textId="755F4B5F" w:rsidR="00C23AD2" w:rsidRDefault="00C23AD2" w:rsidP="00FB001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4D954E" w14:textId="77777777" w:rsidR="00135EE0" w:rsidRDefault="00135EE0" w:rsidP="00095D19">
      <w:pPr>
        <w:numPr>
          <w:ilvl w:val="1"/>
          <w:numId w:val="4"/>
        </w:numPr>
        <w:tabs>
          <w:tab w:val="clear" w:pos="792"/>
        </w:tabs>
        <w:spacing w:after="12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 pour le personnel chargé de l’encadrement</w:t>
      </w:r>
    </w:p>
    <w:p w14:paraId="0E65D271" w14:textId="77777777" w:rsidR="00B161E7" w:rsidRPr="00B161E7" w:rsidRDefault="000D1E29" w:rsidP="00B161E7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</w:t>
      </w:r>
      <w:r w:rsidR="0074036C">
        <w:rPr>
          <w:sz w:val="22"/>
          <w:szCs w:val="22"/>
        </w:rPr>
        <w:t>é</w:t>
      </w:r>
      <w:r w:rsidR="005246AD" w:rsidRPr="005246AD">
        <w:rPr>
          <w:sz w:val="22"/>
          <w:szCs w:val="22"/>
        </w:rPr>
        <w:t>laborer</w:t>
      </w:r>
      <w:proofErr w:type="gramEnd"/>
      <w:r w:rsidR="003B62CF" w:rsidRPr="005246AD">
        <w:rPr>
          <w:sz w:val="22"/>
          <w:szCs w:val="22"/>
        </w:rPr>
        <w:t xml:space="preserve"> </w:t>
      </w:r>
      <w:r w:rsidR="005E2C34">
        <w:rPr>
          <w:sz w:val="22"/>
          <w:szCs w:val="22"/>
        </w:rPr>
        <w:t>des consignes</w:t>
      </w:r>
      <w:r w:rsidR="003B62CF" w:rsidRPr="005246AD">
        <w:rPr>
          <w:sz w:val="22"/>
          <w:szCs w:val="22"/>
        </w:rPr>
        <w:t xml:space="preserve"> </w:t>
      </w:r>
      <w:r w:rsidR="005246AD" w:rsidRPr="005246AD">
        <w:rPr>
          <w:sz w:val="22"/>
          <w:szCs w:val="22"/>
        </w:rPr>
        <w:t>de travail relevant du profil professionnel de l’aide</w:t>
      </w:r>
      <w:r w:rsidR="00B161E7">
        <w:rPr>
          <w:sz w:val="22"/>
          <w:szCs w:val="22"/>
        </w:rPr>
        <w:t xml:space="preserve"> familial</w:t>
      </w:r>
      <w:r w:rsidR="00B161E7" w:rsidRPr="00B161E7">
        <w:rPr>
          <w:sz w:val="22"/>
          <w:szCs w:val="22"/>
        </w:rPr>
        <w:t xml:space="preserve"> </w:t>
      </w:r>
      <w:r w:rsidR="00B161E7">
        <w:rPr>
          <w:sz w:val="22"/>
          <w:szCs w:val="22"/>
        </w:rPr>
        <w:t xml:space="preserve">en lien avec le plan d’aide </w:t>
      </w:r>
      <w:r w:rsidR="008B490C">
        <w:rPr>
          <w:sz w:val="22"/>
          <w:szCs w:val="22"/>
        </w:rPr>
        <w:t>;</w:t>
      </w:r>
    </w:p>
    <w:p w14:paraId="7346EB53" w14:textId="77777777" w:rsidR="00DF010E" w:rsidRPr="005246AD" w:rsidRDefault="000D1E29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</w:t>
      </w:r>
      <w:r w:rsidR="00DF010E" w:rsidRPr="005246AD">
        <w:rPr>
          <w:sz w:val="22"/>
          <w:szCs w:val="22"/>
        </w:rPr>
        <w:t xml:space="preserve">définir </w:t>
      </w:r>
      <w:r w:rsidR="00B161E7">
        <w:rPr>
          <w:sz w:val="22"/>
          <w:szCs w:val="22"/>
        </w:rPr>
        <w:t>et de communiquer par écrit la forme, le contenu et les critères d’évaluations du travail attendu et de la défense orale ;</w:t>
      </w:r>
    </w:p>
    <w:p w14:paraId="02BECACA" w14:textId="77777777" w:rsidR="00135EE0" w:rsidRDefault="00F806D2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conseiller et </w:t>
      </w:r>
      <w:r w:rsidR="005246AD">
        <w:rPr>
          <w:sz w:val="22"/>
          <w:szCs w:val="22"/>
        </w:rPr>
        <w:t>d</w:t>
      </w:r>
      <w:r w:rsidR="000D1E29">
        <w:rPr>
          <w:sz w:val="22"/>
          <w:szCs w:val="22"/>
        </w:rPr>
        <w:t>’accompagner</w:t>
      </w:r>
      <w:r>
        <w:rPr>
          <w:sz w:val="22"/>
          <w:szCs w:val="22"/>
        </w:rPr>
        <w:t xml:space="preserve"> l’étudiant dans la préparation de sa présentation</w:t>
      </w:r>
      <w:r w:rsidR="005246AD">
        <w:rPr>
          <w:sz w:val="22"/>
          <w:szCs w:val="22"/>
        </w:rPr>
        <w:t xml:space="preserve"> </w:t>
      </w:r>
      <w:r w:rsidR="00135EE0">
        <w:rPr>
          <w:sz w:val="22"/>
          <w:szCs w:val="22"/>
        </w:rPr>
        <w:t>;</w:t>
      </w:r>
    </w:p>
    <w:p w14:paraId="6C764FC4" w14:textId="77777777" w:rsidR="008369B2" w:rsidRDefault="008369B2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d’évaluer</w:t>
      </w:r>
      <w:proofErr w:type="gramEnd"/>
      <w:r>
        <w:rPr>
          <w:sz w:val="22"/>
          <w:szCs w:val="22"/>
        </w:rPr>
        <w:t xml:space="preserve"> la pertinence des projets de travail ;</w:t>
      </w:r>
    </w:p>
    <w:p w14:paraId="11DF0EBD" w14:textId="77777777" w:rsidR="00135EE0" w:rsidRDefault="00AD4233" w:rsidP="00095D19">
      <w:pPr>
        <w:numPr>
          <w:ilvl w:val="0"/>
          <w:numId w:val="29"/>
        </w:numPr>
        <w:spacing w:after="120"/>
        <w:ind w:left="1134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F806D2">
        <w:rPr>
          <w:sz w:val="22"/>
          <w:szCs w:val="22"/>
        </w:rPr>
        <w:t>’encourager</w:t>
      </w:r>
      <w:proofErr w:type="gramEnd"/>
      <w:r w:rsidR="00F806D2">
        <w:rPr>
          <w:sz w:val="22"/>
          <w:szCs w:val="22"/>
        </w:rPr>
        <w:t xml:space="preserve"> l’étudiant dans</w:t>
      </w:r>
      <w:r w:rsidR="005246AD">
        <w:rPr>
          <w:sz w:val="22"/>
          <w:szCs w:val="22"/>
        </w:rPr>
        <w:t xml:space="preserve"> </w:t>
      </w:r>
      <w:r w:rsidR="00F806D2">
        <w:rPr>
          <w:sz w:val="22"/>
          <w:szCs w:val="22"/>
        </w:rPr>
        <w:t>l’activation optimale des savoirs, savoir-faire et savoir-</w:t>
      </w:r>
      <w:r w:rsidR="0074036C">
        <w:rPr>
          <w:sz w:val="22"/>
          <w:szCs w:val="22"/>
        </w:rPr>
        <w:t>faire comportementaux</w:t>
      </w:r>
      <w:r w:rsidR="00F806D2">
        <w:rPr>
          <w:sz w:val="22"/>
          <w:szCs w:val="22"/>
        </w:rPr>
        <w:t xml:space="preserve"> en lien avec le travail</w:t>
      </w:r>
      <w:r w:rsidR="0074036C">
        <w:rPr>
          <w:sz w:val="22"/>
          <w:szCs w:val="22"/>
        </w:rPr>
        <w:t xml:space="preserve"> et dans son auto-évaluation</w:t>
      </w:r>
      <w:r w:rsidR="00F806D2">
        <w:rPr>
          <w:sz w:val="22"/>
          <w:szCs w:val="22"/>
        </w:rPr>
        <w:t xml:space="preserve">. </w:t>
      </w:r>
    </w:p>
    <w:p w14:paraId="35452EDE" w14:textId="77777777" w:rsidR="00135EE0" w:rsidRDefault="00135EE0">
      <w:pPr>
        <w:spacing w:after="120"/>
        <w:ind w:left="900"/>
        <w:jc w:val="both"/>
        <w:rPr>
          <w:sz w:val="22"/>
          <w:szCs w:val="22"/>
        </w:rPr>
      </w:pPr>
    </w:p>
    <w:p w14:paraId="3A23DC0E" w14:textId="77777777" w:rsidR="00135EE0" w:rsidRDefault="00135EE0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CONSTITUTION DES GROUPES OU REGROUPEMENT</w:t>
      </w:r>
    </w:p>
    <w:p w14:paraId="0CBDE406" w14:textId="77777777" w:rsidR="00135EE0" w:rsidRDefault="00135EE0">
      <w:pPr>
        <w:spacing w:after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6BE172F9" w14:textId="77777777" w:rsidR="00135EE0" w:rsidRDefault="00135EE0">
      <w:pPr>
        <w:spacing w:after="120"/>
        <w:ind w:left="425"/>
        <w:jc w:val="both"/>
        <w:rPr>
          <w:sz w:val="22"/>
          <w:szCs w:val="22"/>
        </w:rPr>
      </w:pPr>
    </w:p>
    <w:p w14:paraId="4304AE85" w14:textId="6632431F" w:rsidR="00135EE0" w:rsidRDefault="003B11EA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 w:rsidRPr="00C23AD2">
        <w:rPr>
          <w:b/>
          <w:sz w:val="22"/>
          <w:szCs w:val="22"/>
        </w:rPr>
        <w:t xml:space="preserve">PERSONNEL </w:t>
      </w:r>
      <w:r w:rsidR="00135EE0" w:rsidRPr="00C23AD2">
        <w:rPr>
          <w:b/>
          <w:sz w:val="22"/>
          <w:szCs w:val="22"/>
        </w:rPr>
        <w:t>CHARG</w:t>
      </w:r>
      <w:r w:rsidR="00EE3A37" w:rsidRPr="00C23AD2">
        <w:rPr>
          <w:b/>
          <w:sz w:val="22"/>
          <w:szCs w:val="22"/>
        </w:rPr>
        <w:t>É</w:t>
      </w:r>
      <w:r w:rsidR="00135EE0">
        <w:rPr>
          <w:b/>
          <w:sz w:val="22"/>
          <w:szCs w:val="22"/>
        </w:rPr>
        <w:t xml:space="preserve"> DE COURS</w:t>
      </w:r>
    </w:p>
    <w:p w14:paraId="25A80C18" w14:textId="77777777" w:rsidR="00135EE0" w:rsidRDefault="00135EE0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Un enseignant ou un expert.</w:t>
      </w:r>
    </w:p>
    <w:p w14:paraId="3AE4BE26" w14:textId="77777777" w:rsidR="00135EE0" w:rsidRDefault="00135EE0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745F91F1" w14:textId="77777777" w:rsidR="00135EE0" w:rsidRDefault="00135EE0">
      <w:pPr>
        <w:spacing w:after="120"/>
        <w:ind w:left="426"/>
        <w:jc w:val="both"/>
        <w:rPr>
          <w:sz w:val="22"/>
          <w:szCs w:val="22"/>
        </w:rPr>
      </w:pPr>
    </w:p>
    <w:p w14:paraId="116EB819" w14:textId="77777777" w:rsidR="00135EE0" w:rsidRDefault="00135EE0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HORAIRE MINIMUM DE L’UNIT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5F996023" w14:textId="77777777" w:rsidR="00135EE0" w:rsidRDefault="00135EE0">
      <w:pPr>
        <w:tabs>
          <w:tab w:val="left" w:pos="7740"/>
          <w:tab w:val="left" w:pos="8280"/>
        </w:tabs>
        <w:spacing w:after="120"/>
        <w:ind w:left="850" w:right="1253" w:hanging="425"/>
        <w:jc w:val="right"/>
        <w:rPr>
          <w:b/>
          <w:sz w:val="22"/>
          <w:szCs w:val="22"/>
        </w:rPr>
      </w:pPr>
      <w:r>
        <w:rPr>
          <w:bCs/>
          <w:sz w:val="22"/>
          <w:szCs w:val="22"/>
          <w:u w:val="single"/>
        </w:rPr>
        <w:t>C</w:t>
      </w:r>
      <w:r>
        <w:rPr>
          <w:sz w:val="22"/>
          <w:szCs w:val="22"/>
          <w:u w:val="single"/>
        </w:rPr>
        <w:t>ode U</w:t>
      </w:r>
    </w:p>
    <w:p w14:paraId="1A09FC61" w14:textId="15B055A2" w:rsidR="00135EE0" w:rsidRDefault="00B9567D">
      <w:pPr>
        <w:numPr>
          <w:ilvl w:val="1"/>
          <w:numId w:val="4"/>
        </w:numPr>
        <w:tabs>
          <w:tab w:val="left" w:pos="720"/>
        </w:tabs>
        <w:spacing w:after="120"/>
        <w:ind w:left="788" w:right="74" w:hanging="431"/>
        <w:rPr>
          <w:b/>
          <w:sz w:val="22"/>
          <w:szCs w:val="22"/>
        </w:rPr>
      </w:pPr>
      <w:r>
        <w:rPr>
          <w:b/>
          <w:sz w:val="22"/>
          <w:szCs w:val="22"/>
        </w:rPr>
        <w:t>É</w:t>
      </w:r>
      <w:r w:rsidR="00135EE0">
        <w:rPr>
          <w:b/>
          <w:sz w:val="22"/>
          <w:szCs w:val="22"/>
        </w:rPr>
        <w:t xml:space="preserve">tudiant : </w:t>
      </w:r>
      <w:r w:rsidR="00135EE0">
        <w:rPr>
          <w:bCs/>
          <w:sz w:val="22"/>
          <w:szCs w:val="22"/>
        </w:rPr>
        <w:t xml:space="preserve"> </w:t>
      </w:r>
      <w:r w:rsidR="00E72A0F">
        <w:rPr>
          <w:bCs/>
          <w:sz w:val="22"/>
          <w:szCs w:val="22"/>
        </w:rPr>
        <w:t xml:space="preserve">40 </w:t>
      </w:r>
      <w:r w:rsidR="00135EE0">
        <w:rPr>
          <w:bCs/>
          <w:sz w:val="22"/>
          <w:szCs w:val="22"/>
        </w:rPr>
        <w:t>périodes</w:t>
      </w:r>
      <w:r w:rsidR="00135EE0">
        <w:rPr>
          <w:b/>
          <w:sz w:val="22"/>
          <w:szCs w:val="22"/>
        </w:rPr>
        <w:t xml:space="preserve"> </w:t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Cs/>
          <w:sz w:val="22"/>
          <w:szCs w:val="22"/>
        </w:rPr>
        <w:t>Z</w:t>
      </w:r>
    </w:p>
    <w:p w14:paraId="0C23CAAA" w14:textId="77777777" w:rsidR="00135EE0" w:rsidRDefault="00135EE0">
      <w:pPr>
        <w:spacing w:after="120"/>
        <w:rPr>
          <w:b/>
          <w:sz w:val="22"/>
          <w:szCs w:val="22"/>
        </w:rPr>
      </w:pPr>
    </w:p>
    <w:p w14:paraId="5422A2CA" w14:textId="77777777" w:rsidR="00135EE0" w:rsidRDefault="00135EE0">
      <w:pPr>
        <w:numPr>
          <w:ilvl w:val="1"/>
          <w:numId w:val="4"/>
        </w:numPr>
        <w:tabs>
          <w:tab w:val="left" w:pos="720"/>
        </w:tabs>
        <w:spacing w:after="120"/>
        <w:ind w:right="71"/>
        <w:rPr>
          <w:b/>
          <w:sz w:val="22"/>
          <w:szCs w:val="22"/>
        </w:rPr>
      </w:pPr>
      <w:r>
        <w:rPr>
          <w:b/>
          <w:sz w:val="22"/>
          <w:szCs w:val="22"/>
        </w:rPr>
        <w:t>Encadrement de l’épreuve intégrée</w:t>
      </w:r>
    </w:p>
    <w:p w14:paraId="4FCC00B7" w14:textId="77777777" w:rsidR="00135EE0" w:rsidRDefault="00135EE0">
      <w:pPr>
        <w:ind w:left="851" w:hanging="425"/>
        <w:rPr>
          <w:b/>
          <w:sz w:val="22"/>
        </w:rPr>
      </w:pPr>
    </w:p>
    <w:tbl>
      <w:tblPr>
        <w:tblW w:w="8930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276"/>
        <w:gridCol w:w="992"/>
        <w:gridCol w:w="2410"/>
      </w:tblGrid>
      <w:tr w:rsidR="00135EE0" w14:paraId="2DE7AD6B" w14:textId="77777777"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0444472" w14:textId="77777777" w:rsidR="00135EE0" w:rsidRDefault="00135EE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602ACB2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FA7F5FE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Code U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994D623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 par groupe d’étudiants</w:t>
            </w:r>
          </w:p>
        </w:tc>
      </w:tr>
      <w:tr w:rsidR="00E72A0F" w14:paraId="3DC462D4" w14:textId="77777777" w:rsidTr="00E72A0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BF4BE42" w14:textId="77777777" w:rsidR="00E72A0F" w:rsidRDefault="00E72A0F">
            <w:pPr>
              <w:rPr>
                <w:sz w:val="22"/>
              </w:rPr>
            </w:pPr>
            <w:r>
              <w:rPr>
                <w:sz w:val="22"/>
              </w:rPr>
              <w:t>Préparation de l’épreuve intégrée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3C264" w14:textId="77777777" w:rsidR="00E72A0F" w:rsidRDefault="00E72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CT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55D0E" w14:textId="77777777" w:rsidR="00E72A0F" w:rsidRDefault="00E72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BFBD0D" w14:textId="77777777" w:rsidR="00E72A0F" w:rsidRDefault="00E72A0F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35EE0" w14:paraId="169534C9" w14:textId="77777777" w:rsidTr="00E72A0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104751" w14:textId="77777777" w:rsidR="00135EE0" w:rsidRDefault="00B9567D">
            <w:pPr>
              <w:rPr>
                <w:sz w:val="22"/>
              </w:rPr>
            </w:pPr>
            <w:r>
              <w:rPr>
                <w:sz w:val="22"/>
              </w:rPr>
              <w:t>É</w:t>
            </w:r>
            <w:r w:rsidR="00135EE0">
              <w:rPr>
                <w:sz w:val="22"/>
              </w:rPr>
              <w:t xml:space="preserve">preuve intégrée de la section : </w:t>
            </w:r>
            <w:r w:rsidR="0054779C">
              <w:rPr>
                <w:sz w:val="22"/>
              </w:rPr>
              <w:t>a</w:t>
            </w:r>
            <w:r w:rsidR="00C454D1">
              <w:rPr>
                <w:sz w:val="22"/>
              </w:rPr>
              <w:t>ide familial(e)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CC246" w14:textId="77777777" w:rsidR="00135EE0" w:rsidRDefault="00135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5B4B8" w14:textId="77777777" w:rsidR="00135EE0" w:rsidRDefault="00135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2E704" w14:textId="77777777" w:rsidR="00135EE0" w:rsidRDefault="00E72A0F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7516BC90" w14:textId="77777777" w:rsidR="00382632" w:rsidRDefault="00382632">
      <w:pPr>
        <w:jc w:val="both"/>
        <w:rPr>
          <w:sz w:val="22"/>
        </w:rPr>
      </w:pPr>
    </w:p>
    <w:sectPr w:rsidR="00382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77" w:bottom="1440" w:left="1077" w:header="851" w:footer="1021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2119B" w14:textId="77777777" w:rsidR="00C70998" w:rsidRDefault="00C70998">
      <w:r>
        <w:separator/>
      </w:r>
    </w:p>
  </w:endnote>
  <w:endnote w:type="continuationSeparator" w:id="0">
    <w:p w14:paraId="1183554D" w14:textId="77777777" w:rsidR="00C70998" w:rsidRDefault="00C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2C139" w14:textId="77777777" w:rsidR="00135EE0" w:rsidRDefault="00135E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B76A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42B77F5" w14:textId="77777777" w:rsidR="00135EE0" w:rsidRDefault="00135E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ADCB" w14:textId="154EB49F" w:rsidR="00135EE0" w:rsidRDefault="00B9567D">
    <w:pPr>
      <w:pStyle w:val="Pieddepage"/>
      <w:rPr>
        <w:color w:val="002060"/>
        <w:sz w:val="18"/>
        <w:szCs w:val="18"/>
      </w:rPr>
    </w:pPr>
    <w:r>
      <w:rPr>
        <w:color w:val="002060"/>
        <w:sz w:val="18"/>
        <w:szCs w:val="18"/>
      </w:rPr>
      <w:t>É</w:t>
    </w:r>
    <w:r w:rsidR="00135EE0">
      <w:rPr>
        <w:color w:val="002060"/>
        <w:sz w:val="18"/>
        <w:szCs w:val="18"/>
      </w:rPr>
      <w:t xml:space="preserve">preuve intégrée de la section : </w:t>
    </w:r>
    <w:r w:rsidR="00DB76A2">
      <w:rPr>
        <w:color w:val="002060"/>
        <w:sz w:val="18"/>
        <w:szCs w:val="18"/>
      </w:rPr>
      <w:t>Aide</w:t>
    </w:r>
    <w:r w:rsidR="004C4672">
      <w:rPr>
        <w:color w:val="002060"/>
        <w:sz w:val="18"/>
        <w:szCs w:val="18"/>
      </w:rPr>
      <w:t xml:space="preserve"> familial</w:t>
    </w:r>
    <w:r w:rsidR="00EE3A37">
      <w:rPr>
        <w:color w:val="002060"/>
        <w:sz w:val="18"/>
        <w:szCs w:val="18"/>
      </w:rPr>
      <w:t> / familiale</w:t>
    </w:r>
    <w:r w:rsidR="00135EE0">
      <w:rPr>
        <w:color w:val="002060"/>
        <w:sz w:val="18"/>
        <w:szCs w:val="18"/>
      </w:rPr>
      <w:tab/>
    </w:r>
    <w:r w:rsidR="00D370F7">
      <w:rPr>
        <w:color w:val="002060"/>
        <w:sz w:val="18"/>
        <w:szCs w:val="18"/>
      </w:rPr>
      <w:tab/>
    </w:r>
    <w:r w:rsidR="00135EE0">
      <w:rPr>
        <w:color w:val="002060"/>
        <w:sz w:val="18"/>
        <w:szCs w:val="18"/>
      </w:rPr>
      <w:t xml:space="preserve">Page </w:t>
    </w:r>
    <w:r w:rsidR="00135EE0">
      <w:rPr>
        <w:b/>
        <w:bCs/>
        <w:color w:val="002060"/>
        <w:sz w:val="18"/>
        <w:szCs w:val="18"/>
      </w:rPr>
      <w:fldChar w:fldCharType="begin"/>
    </w:r>
    <w:r w:rsidR="00135EE0">
      <w:rPr>
        <w:b/>
        <w:bCs/>
        <w:color w:val="002060"/>
        <w:sz w:val="18"/>
        <w:szCs w:val="18"/>
      </w:rPr>
      <w:instrText>PAGE</w:instrText>
    </w:r>
    <w:r w:rsidR="00135EE0">
      <w:rPr>
        <w:b/>
        <w:bCs/>
        <w:color w:val="002060"/>
        <w:sz w:val="18"/>
        <w:szCs w:val="18"/>
      </w:rPr>
      <w:fldChar w:fldCharType="separate"/>
    </w:r>
    <w:r w:rsidR="00437E61">
      <w:rPr>
        <w:b/>
        <w:bCs/>
        <w:noProof/>
        <w:color w:val="002060"/>
        <w:sz w:val="18"/>
        <w:szCs w:val="18"/>
      </w:rPr>
      <w:t>4</w:t>
    </w:r>
    <w:r w:rsidR="00135EE0">
      <w:rPr>
        <w:b/>
        <w:bCs/>
        <w:color w:val="002060"/>
        <w:sz w:val="18"/>
        <w:szCs w:val="18"/>
      </w:rPr>
      <w:fldChar w:fldCharType="end"/>
    </w:r>
    <w:r w:rsidR="00135EE0">
      <w:rPr>
        <w:color w:val="002060"/>
        <w:sz w:val="18"/>
        <w:szCs w:val="18"/>
      </w:rPr>
      <w:t xml:space="preserve"> sur </w:t>
    </w:r>
    <w:r w:rsidR="00135EE0">
      <w:rPr>
        <w:b/>
        <w:bCs/>
        <w:color w:val="002060"/>
        <w:sz w:val="18"/>
        <w:szCs w:val="18"/>
      </w:rPr>
      <w:fldChar w:fldCharType="begin"/>
    </w:r>
    <w:r w:rsidR="00135EE0">
      <w:rPr>
        <w:b/>
        <w:bCs/>
        <w:color w:val="002060"/>
        <w:sz w:val="18"/>
        <w:szCs w:val="18"/>
      </w:rPr>
      <w:instrText>NUMPAGES</w:instrText>
    </w:r>
    <w:r w:rsidR="00135EE0">
      <w:rPr>
        <w:b/>
        <w:bCs/>
        <w:color w:val="002060"/>
        <w:sz w:val="18"/>
        <w:szCs w:val="18"/>
      </w:rPr>
      <w:fldChar w:fldCharType="separate"/>
    </w:r>
    <w:r w:rsidR="00437E61">
      <w:rPr>
        <w:b/>
        <w:bCs/>
        <w:noProof/>
        <w:color w:val="002060"/>
        <w:sz w:val="18"/>
        <w:szCs w:val="18"/>
      </w:rPr>
      <w:t>4</w:t>
    </w:r>
    <w:r w:rsidR="00135EE0">
      <w:rPr>
        <w:b/>
        <w:bCs/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320FA" w14:textId="77777777" w:rsidR="009A0ECA" w:rsidRDefault="009A0E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3BD54" w14:textId="77777777" w:rsidR="00C70998" w:rsidRDefault="00C70998">
      <w:r>
        <w:separator/>
      </w:r>
    </w:p>
  </w:footnote>
  <w:footnote w:type="continuationSeparator" w:id="0">
    <w:p w14:paraId="725EDEAE" w14:textId="77777777" w:rsidR="00C70998" w:rsidRDefault="00C7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E461" w14:textId="77777777" w:rsidR="009A0ECA" w:rsidRDefault="009A0E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F7B04" w14:textId="77777777" w:rsidR="009A0ECA" w:rsidRDefault="009A0E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A4EC" w14:textId="77777777" w:rsidR="009A0ECA" w:rsidRDefault="009A0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5336B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8A689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1866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6DC50A1"/>
    <w:multiLevelType w:val="singleLevel"/>
    <w:tmpl w:val="0A049156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0970F1"/>
    <w:multiLevelType w:val="hybridMultilevel"/>
    <w:tmpl w:val="4C188CE2"/>
    <w:lvl w:ilvl="0" w:tplc="08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17136D"/>
    <w:multiLevelType w:val="hybridMultilevel"/>
    <w:tmpl w:val="CC706BF8"/>
    <w:lvl w:ilvl="0" w:tplc="7822114A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12E9"/>
    <w:multiLevelType w:val="hybridMultilevel"/>
    <w:tmpl w:val="49A6D5B4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33384A9C">
      <w:start w:val="1"/>
      <w:numFmt w:val="bullet"/>
      <w:lvlText w:val=""/>
      <w:lvlJc w:val="left"/>
      <w:pPr>
        <w:tabs>
          <w:tab w:val="num" w:pos="2342"/>
        </w:tabs>
        <w:ind w:left="2342" w:hanging="360"/>
      </w:pPr>
      <w:rPr>
        <w:rFonts w:ascii="Symbol" w:hAnsi="Symbol" w:hint="default"/>
        <w:color w:val="auto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14983F7A"/>
    <w:multiLevelType w:val="hybridMultilevel"/>
    <w:tmpl w:val="BE44BB82"/>
    <w:lvl w:ilvl="0" w:tplc="9550CB54">
      <w:numFmt w:val="bullet"/>
      <w:lvlText w:val=""/>
      <w:lvlJc w:val="left"/>
      <w:pPr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50CB54">
      <w:numFmt w:val="bullet"/>
      <w:lvlText w:val=""/>
      <w:lvlJc w:val="left"/>
      <w:pPr>
        <w:ind w:left="250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961CC6"/>
    <w:multiLevelType w:val="singleLevel"/>
    <w:tmpl w:val="34CE2C6E"/>
    <w:lvl w:ilvl="0">
      <w:start w:val="1"/>
      <w:numFmt w:val="bullet"/>
      <w:pStyle w:val="Listepuces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20D83AE2"/>
    <w:multiLevelType w:val="multilevel"/>
    <w:tmpl w:val="41584B7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A4170"/>
    <w:multiLevelType w:val="hybridMultilevel"/>
    <w:tmpl w:val="533CAB6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13D38"/>
    <w:multiLevelType w:val="hybridMultilevel"/>
    <w:tmpl w:val="B7863A48"/>
    <w:lvl w:ilvl="0" w:tplc="FFFFFFFF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4A7B"/>
    <w:multiLevelType w:val="multilevel"/>
    <w:tmpl w:val="C06A2776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388C193B"/>
    <w:multiLevelType w:val="hybridMultilevel"/>
    <w:tmpl w:val="228A8BAC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0772C9"/>
    <w:multiLevelType w:val="hybridMultilevel"/>
    <w:tmpl w:val="C06A2776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8774FC72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6" w15:restartNumberingAfterBreak="0">
    <w:nsid w:val="3B7817DD"/>
    <w:multiLevelType w:val="multilevel"/>
    <w:tmpl w:val="56C0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332FC6"/>
    <w:multiLevelType w:val="singleLevel"/>
    <w:tmpl w:val="A41426D4"/>
    <w:lvl w:ilvl="0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18" w15:restartNumberingAfterBreak="0">
    <w:nsid w:val="42C53334"/>
    <w:multiLevelType w:val="multilevel"/>
    <w:tmpl w:val="F9E0A450"/>
    <w:lvl w:ilvl="0">
      <w:numFmt w:val="bullet"/>
      <w:lvlText w:val=""/>
      <w:lvlJc w:val="left"/>
      <w:pPr>
        <w:tabs>
          <w:tab w:val="num" w:pos="1211"/>
        </w:tabs>
        <w:suppressAutoHyphens/>
        <w:ind w:left="1211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suppressAutoHyphens/>
        <w:ind w:left="1211" w:hanging="360"/>
      </w:pPr>
      <w:rPr>
        <w:color w:val="auto"/>
      </w:rPr>
    </w:lvl>
    <w:lvl w:ilvl="2">
      <w:numFmt w:val="bullet"/>
      <w:lvlText w:val=""/>
      <w:lvlJc w:val="left"/>
      <w:pPr>
        <w:tabs>
          <w:tab w:val="num" w:pos="1931"/>
        </w:tabs>
        <w:suppressAutoHyphens/>
        <w:ind w:left="1931" w:hanging="360"/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2651"/>
        </w:tabs>
        <w:suppressAutoHyphens/>
        <w:ind w:left="2651" w:hanging="360"/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3371"/>
        </w:tabs>
        <w:suppressAutoHyphens/>
        <w:ind w:left="3371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091"/>
        </w:tabs>
        <w:suppressAutoHyphens/>
        <w:ind w:left="4091" w:hanging="360"/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4811"/>
        </w:tabs>
        <w:suppressAutoHyphens/>
        <w:ind w:left="4811" w:hanging="360"/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5531"/>
        </w:tabs>
        <w:suppressAutoHyphens/>
        <w:ind w:left="5531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251"/>
        </w:tabs>
        <w:suppressAutoHyphens/>
        <w:ind w:left="6251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3072C54"/>
    <w:multiLevelType w:val="singleLevel"/>
    <w:tmpl w:val="9550CB54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644477C"/>
    <w:multiLevelType w:val="hybridMultilevel"/>
    <w:tmpl w:val="37089D90"/>
    <w:lvl w:ilvl="0" w:tplc="3F6C970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EA6CE80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E4426C8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7F68523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61FA114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EB6E699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EA5EC1F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9702A73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547A34F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21" w15:restartNumberingAfterBreak="0">
    <w:nsid w:val="596A0372"/>
    <w:multiLevelType w:val="hybridMultilevel"/>
    <w:tmpl w:val="CEE25ACC"/>
    <w:lvl w:ilvl="0" w:tplc="FFFFFFFF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D7514F2"/>
    <w:multiLevelType w:val="multilevel"/>
    <w:tmpl w:val="173EEFC0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3" w15:restartNumberingAfterBreak="0">
    <w:nsid w:val="5E116C82"/>
    <w:multiLevelType w:val="hybridMultilevel"/>
    <w:tmpl w:val="173EEFC0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040C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62291C9F"/>
    <w:multiLevelType w:val="hybridMultilevel"/>
    <w:tmpl w:val="507AAF90"/>
    <w:lvl w:ilvl="0" w:tplc="9550CB54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86B2B"/>
    <w:multiLevelType w:val="hybridMultilevel"/>
    <w:tmpl w:val="57863420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D924757"/>
    <w:multiLevelType w:val="multilevel"/>
    <w:tmpl w:val="0C36BE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0FD63B5"/>
    <w:multiLevelType w:val="hybridMultilevel"/>
    <w:tmpl w:val="E57425C8"/>
    <w:lvl w:ilvl="0" w:tplc="9550CB54">
      <w:numFmt w:val="bullet"/>
      <w:lvlText w:val=""/>
      <w:lvlJc w:val="left"/>
      <w:pPr>
        <w:ind w:left="530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46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18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90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62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34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069" w:hanging="360"/>
      </w:pPr>
      <w:rPr>
        <w:rFonts w:ascii="Wingdings" w:hAnsi="Wingdings" w:hint="default"/>
      </w:rPr>
    </w:lvl>
  </w:abstractNum>
  <w:abstractNum w:abstractNumId="28" w15:restartNumberingAfterBreak="0">
    <w:nsid w:val="74953C2B"/>
    <w:multiLevelType w:val="hybridMultilevel"/>
    <w:tmpl w:val="0B446D2E"/>
    <w:lvl w:ilvl="0" w:tplc="DE4482DA">
      <w:numFmt w:val="bullet"/>
      <w:lvlText w:val=""/>
      <w:lvlJc w:val="left"/>
      <w:pPr>
        <w:ind w:left="1571" w:hanging="360"/>
      </w:pPr>
      <w:rPr>
        <w:rFonts w:ascii="Symbol" w:hAnsi="Symbol" w:hint="default"/>
        <w:b/>
        <w:i w:val="0"/>
        <w:sz w:val="18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84530F1"/>
    <w:multiLevelType w:val="hybridMultilevel"/>
    <w:tmpl w:val="A7BC769A"/>
    <w:lvl w:ilvl="0" w:tplc="7822114A">
      <w:numFmt w:val="bullet"/>
      <w:lvlText w:val=""/>
      <w:lvlJc w:val="left"/>
      <w:pPr>
        <w:tabs>
          <w:tab w:val="num" w:pos="4168"/>
        </w:tabs>
        <w:ind w:left="4092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4114"/>
        </w:tabs>
        <w:ind w:left="4114" w:hanging="360"/>
      </w:pPr>
    </w:lvl>
    <w:lvl w:ilvl="2" w:tplc="47E20918">
      <w:start w:val="1"/>
      <w:numFmt w:val="bullet"/>
      <w:lvlText w:val=""/>
      <w:lvlJc w:val="left"/>
      <w:pPr>
        <w:tabs>
          <w:tab w:val="num" w:pos="4984"/>
        </w:tabs>
        <w:ind w:left="4984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14"/>
        </w:tabs>
        <w:ind w:left="7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34"/>
        </w:tabs>
        <w:ind w:left="8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54"/>
        </w:tabs>
        <w:ind w:left="9154" w:hanging="360"/>
      </w:pPr>
      <w:rPr>
        <w:rFonts w:ascii="Wingdings" w:hAnsi="Wingdings" w:hint="default"/>
      </w:rPr>
    </w:lvl>
  </w:abstractNum>
  <w:abstractNum w:abstractNumId="30" w15:restartNumberingAfterBreak="0">
    <w:nsid w:val="7F931087"/>
    <w:multiLevelType w:val="hybridMultilevel"/>
    <w:tmpl w:val="B7863A48"/>
    <w:lvl w:ilvl="0" w:tplc="D4F2ECE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105381">
    <w:abstractNumId w:val="17"/>
  </w:num>
  <w:num w:numId="2" w16cid:durableId="330376832">
    <w:abstractNumId w:val="19"/>
  </w:num>
  <w:num w:numId="3" w16cid:durableId="679039791">
    <w:abstractNumId w:val="4"/>
  </w:num>
  <w:num w:numId="4" w16cid:durableId="7753802">
    <w:abstractNumId w:val="16"/>
  </w:num>
  <w:num w:numId="5" w16cid:durableId="2020424449">
    <w:abstractNumId w:val="29"/>
  </w:num>
  <w:num w:numId="6" w16cid:durableId="1219239986">
    <w:abstractNumId w:val="26"/>
  </w:num>
  <w:num w:numId="7" w16cid:durableId="1707876516">
    <w:abstractNumId w:val="30"/>
  </w:num>
  <w:num w:numId="8" w16cid:durableId="1697076366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9" w16cid:durableId="120927804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  <w:sz w:val="18"/>
        </w:rPr>
      </w:lvl>
    </w:lvlOverride>
  </w:num>
  <w:num w:numId="10" w16cid:durableId="1642419253">
    <w:abstractNumId w:val="1"/>
  </w:num>
  <w:num w:numId="11" w16cid:durableId="1053116951">
    <w:abstractNumId w:val="12"/>
  </w:num>
  <w:num w:numId="12" w16cid:durableId="399015513">
    <w:abstractNumId w:val="0"/>
  </w:num>
  <w:num w:numId="13" w16cid:durableId="1908297762">
    <w:abstractNumId w:val="9"/>
  </w:num>
  <w:num w:numId="14" w16cid:durableId="2016154831">
    <w:abstractNumId w:val="23"/>
  </w:num>
  <w:num w:numId="15" w16cid:durableId="224951442">
    <w:abstractNumId w:val="22"/>
  </w:num>
  <w:num w:numId="16" w16cid:durableId="1218854784">
    <w:abstractNumId w:val="15"/>
  </w:num>
  <w:num w:numId="17" w16cid:durableId="1115712752">
    <w:abstractNumId w:val="13"/>
  </w:num>
  <w:num w:numId="18" w16cid:durableId="2122218798">
    <w:abstractNumId w:val="7"/>
  </w:num>
  <w:num w:numId="19" w16cid:durableId="506410239">
    <w:abstractNumId w:val="2"/>
  </w:num>
  <w:num w:numId="20" w16cid:durableId="1584337163">
    <w:abstractNumId w:val="25"/>
  </w:num>
  <w:num w:numId="21" w16cid:durableId="230390187">
    <w:abstractNumId w:val="25"/>
  </w:num>
  <w:num w:numId="22" w16cid:durableId="1782649432">
    <w:abstractNumId w:val="21"/>
  </w:num>
  <w:num w:numId="23" w16cid:durableId="2011325043">
    <w:abstractNumId w:val="11"/>
  </w:num>
  <w:num w:numId="24" w16cid:durableId="483393916">
    <w:abstractNumId w:val="6"/>
  </w:num>
  <w:num w:numId="25" w16cid:durableId="854608997">
    <w:abstractNumId w:val="14"/>
  </w:num>
  <w:num w:numId="26" w16cid:durableId="1936353153">
    <w:abstractNumId w:val="18"/>
  </w:num>
  <w:num w:numId="27" w16cid:durableId="254291574">
    <w:abstractNumId w:val="5"/>
  </w:num>
  <w:num w:numId="28" w16cid:durableId="723992985">
    <w:abstractNumId w:val="5"/>
  </w:num>
  <w:num w:numId="29" w16cid:durableId="1541940711">
    <w:abstractNumId w:val="27"/>
  </w:num>
  <w:num w:numId="30" w16cid:durableId="1433669372">
    <w:abstractNumId w:val="24"/>
  </w:num>
  <w:num w:numId="31" w16cid:durableId="58216601">
    <w:abstractNumId w:val="8"/>
  </w:num>
  <w:num w:numId="32" w16cid:durableId="848301498">
    <w:abstractNumId w:val="20"/>
  </w:num>
  <w:num w:numId="33" w16cid:durableId="1091315601">
    <w:abstractNumId w:val="10"/>
  </w:num>
  <w:num w:numId="34" w16cid:durableId="5174730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5"/>
    <w:rsid w:val="00026978"/>
    <w:rsid w:val="00066AFD"/>
    <w:rsid w:val="00073F25"/>
    <w:rsid w:val="000752A2"/>
    <w:rsid w:val="000957C5"/>
    <w:rsid w:val="00095D19"/>
    <w:rsid w:val="000B130F"/>
    <w:rsid w:val="000D1E29"/>
    <w:rsid w:val="000E3F18"/>
    <w:rsid w:val="001216F9"/>
    <w:rsid w:val="00135EE0"/>
    <w:rsid w:val="00137AB4"/>
    <w:rsid w:val="00150284"/>
    <w:rsid w:val="001A0E66"/>
    <w:rsid w:val="001B1B6C"/>
    <w:rsid w:val="001D7B30"/>
    <w:rsid w:val="001E4E67"/>
    <w:rsid w:val="001F629F"/>
    <w:rsid w:val="001F684C"/>
    <w:rsid w:val="00212B94"/>
    <w:rsid w:val="00247216"/>
    <w:rsid w:val="002C4AB3"/>
    <w:rsid w:val="00310328"/>
    <w:rsid w:val="00334817"/>
    <w:rsid w:val="00355C79"/>
    <w:rsid w:val="00382632"/>
    <w:rsid w:val="00395B11"/>
    <w:rsid w:val="003A4835"/>
    <w:rsid w:val="003B11EA"/>
    <w:rsid w:val="003B62CF"/>
    <w:rsid w:val="003C2A98"/>
    <w:rsid w:val="00437E61"/>
    <w:rsid w:val="00473DCA"/>
    <w:rsid w:val="004C4672"/>
    <w:rsid w:val="00501717"/>
    <w:rsid w:val="005246AD"/>
    <w:rsid w:val="0054779C"/>
    <w:rsid w:val="00586ECD"/>
    <w:rsid w:val="005B47F9"/>
    <w:rsid w:val="005D7BE9"/>
    <w:rsid w:val="005E2C34"/>
    <w:rsid w:val="00666515"/>
    <w:rsid w:val="006A0CF7"/>
    <w:rsid w:val="006A2553"/>
    <w:rsid w:val="006F5D7E"/>
    <w:rsid w:val="006F6044"/>
    <w:rsid w:val="00730641"/>
    <w:rsid w:val="00730FF3"/>
    <w:rsid w:val="0074036C"/>
    <w:rsid w:val="007421FE"/>
    <w:rsid w:val="00753733"/>
    <w:rsid w:val="00754D79"/>
    <w:rsid w:val="007753DF"/>
    <w:rsid w:val="00784272"/>
    <w:rsid w:val="007A2789"/>
    <w:rsid w:val="007C560E"/>
    <w:rsid w:val="007E1CA0"/>
    <w:rsid w:val="008369B2"/>
    <w:rsid w:val="00851A36"/>
    <w:rsid w:val="00873EF3"/>
    <w:rsid w:val="008B490C"/>
    <w:rsid w:val="008C3501"/>
    <w:rsid w:val="008C37D3"/>
    <w:rsid w:val="008F1845"/>
    <w:rsid w:val="008F5F73"/>
    <w:rsid w:val="009052E5"/>
    <w:rsid w:val="00943F30"/>
    <w:rsid w:val="00961E17"/>
    <w:rsid w:val="00974BEC"/>
    <w:rsid w:val="009A0ECA"/>
    <w:rsid w:val="009B2148"/>
    <w:rsid w:val="009B321E"/>
    <w:rsid w:val="009B6E7F"/>
    <w:rsid w:val="00A038F2"/>
    <w:rsid w:val="00A07A7C"/>
    <w:rsid w:val="00A24377"/>
    <w:rsid w:val="00A650BA"/>
    <w:rsid w:val="00AD4233"/>
    <w:rsid w:val="00AE5A54"/>
    <w:rsid w:val="00AF135F"/>
    <w:rsid w:val="00AF191B"/>
    <w:rsid w:val="00AF1B8E"/>
    <w:rsid w:val="00B10DC4"/>
    <w:rsid w:val="00B11472"/>
    <w:rsid w:val="00B161E7"/>
    <w:rsid w:val="00B17D30"/>
    <w:rsid w:val="00B40953"/>
    <w:rsid w:val="00B443EE"/>
    <w:rsid w:val="00B85B92"/>
    <w:rsid w:val="00B87330"/>
    <w:rsid w:val="00B91188"/>
    <w:rsid w:val="00B9567D"/>
    <w:rsid w:val="00BE0FEF"/>
    <w:rsid w:val="00C23AD2"/>
    <w:rsid w:val="00C454D1"/>
    <w:rsid w:val="00C656FB"/>
    <w:rsid w:val="00C70998"/>
    <w:rsid w:val="00C80E0F"/>
    <w:rsid w:val="00C812FD"/>
    <w:rsid w:val="00C91B54"/>
    <w:rsid w:val="00C9402F"/>
    <w:rsid w:val="00CB10B0"/>
    <w:rsid w:val="00D36A6E"/>
    <w:rsid w:val="00D370F7"/>
    <w:rsid w:val="00D74299"/>
    <w:rsid w:val="00D77C33"/>
    <w:rsid w:val="00DB76A2"/>
    <w:rsid w:val="00DF010E"/>
    <w:rsid w:val="00E72A0F"/>
    <w:rsid w:val="00E9729B"/>
    <w:rsid w:val="00EB167E"/>
    <w:rsid w:val="00EE3A37"/>
    <w:rsid w:val="00F0225E"/>
    <w:rsid w:val="00F1217D"/>
    <w:rsid w:val="00F25345"/>
    <w:rsid w:val="00F31511"/>
    <w:rsid w:val="00F51C65"/>
    <w:rsid w:val="00F806D2"/>
    <w:rsid w:val="00F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215795"/>
  <w15:chartTrackingRefBased/>
  <w15:docId w15:val="{3D1D7556-BDF0-4067-9CF4-40C8ACDA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6AD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jc w:val="center"/>
      <w:outlineLvl w:val="4"/>
    </w:pPr>
    <w:rPr>
      <w:b/>
      <w:caps/>
      <w:sz w:val="28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autoSpaceDE w:val="0"/>
      <w:autoSpaceDN w:val="0"/>
      <w:spacing w:after="120"/>
      <w:ind w:left="851"/>
      <w:jc w:val="both"/>
    </w:pPr>
    <w:rPr>
      <w:sz w:val="22"/>
      <w:szCs w:val="22"/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val="fr-FR"/>
    </w:rPr>
  </w:style>
  <w:style w:type="paragraph" w:styleId="Retraitcorpsdetexte2">
    <w:name w:val="Body Text Indent 2"/>
    <w:basedOn w:val="Normal"/>
    <w:pPr>
      <w:ind w:left="1440"/>
      <w:jc w:val="both"/>
    </w:pPr>
    <w:rPr>
      <w:sz w:val="22"/>
      <w:lang w:val="fr-FR"/>
    </w:rPr>
  </w:style>
  <w:style w:type="paragraph" w:styleId="Retraitcorpsdetexte3">
    <w:name w:val="Body Text Indent 3"/>
    <w:basedOn w:val="Normal"/>
    <w:pPr>
      <w:tabs>
        <w:tab w:val="left" w:pos="1440"/>
      </w:tabs>
      <w:autoSpaceDE w:val="0"/>
      <w:autoSpaceDN w:val="0"/>
      <w:spacing w:after="120"/>
      <w:ind w:left="1440"/>
    </w:pPr>
    <w:rPr>
      <w:bCs/>
      <w:i/>
      <w:iCs/>
      <w:sz w:val="22"/>
      <w:szCs w:val="22"/>
      <w:lang w:val="fr-FR"/>
    </w:rPr>
  </w:style>
  <w:style w:type="paragraph" w:styleId="Listepuces2">
    <w:name w:val="List Bullet 2"/>
    <w:basedOn w:val="Normal"/>
    <w:autoRedefine/>
    <w:pPr>
      <w:numPr>
        <w:numId w:val="10"/>
      </w:numPr>
      <w:spacing w:before="240"/>
      <w:jc w:val="both"/>
    </w:pPr>
    <w:rPr>
      <w:rFonts w:ascii="Arial" w:hAnsi="Arial"/>
      <w:sz w:val="22"/>
      <w:szCs w:val="20"/>
      <w:lang w:val="fr-FR"/>
    </w:rPr>
  </w:style>
  <w:style w:type="paragraph" w:styleId="Listepuces3">
    <w:name w:val="List Bullet 3"/>
    <w:basedOn w:val="Normal"/>
    <w:autoRedefine/>
    <w:pPr>
      <w:numPr>
        <w:numId w:val="13"/>
      </w:numPr>
      <w:spacing w:before="120"/>
      <w:ind w:left="924" w:hanging="357"/>
      <w:jc w:val="both"/>
    </w:pPr>
    <w:rPr>
      <w:rFonts w:ascii="Arial" w:hAnsi="Arial"/>
      <w:sz w:val="22"/>
      <w:szCs w:val="20"/>
      <w:lang w:val="fr-FR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pPr>
      <w:numPr>
        <w:numId w:val="19"/>
      </w:numPr>
    </w:pPr>
  </w:style>
  <w:style w:type="paragraph" w:styleId="Corpsdetexte3">
    <w:name w:val="Body Text 3"/>
    <w:basedOn w:val="Normal"/>
    <w:link w:val="Corpsdetexte3Car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rPr>
      <w:sz w:val="16"/>
      <w:szCs w:val="16"/>
      <w:lang w:eastAsia="fr-FR"/>
    </w:rPr>
  </w:style>
  <w:style w:type="paragraph" w:styleId="Paragraphedeliste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Pr>
      <w:lang w:val="fr-FR" w:eastAsia="fr-FR"/>
    </w:rPr>
  </w:style>
  <w:style w:type="paragraph" w:styleId="Rvision">
    <w:name w:val="Revision"/>
    <w:hidden/>
    <w:uiPriority w:val="99"/>
    <w:semiHidden/>
    <w:rsid w:val="001E4E6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C7B5C95085C4FAFF454920A17165C" ma:contentTypeVersion="18" ma:contentTypeDescription="Crée un document." ma:contentTypeScope="" ma:versionID="d3b1dacb9152861fcccb440570a1122f">
  <xsd:schema xmlns:xsd="http://www.w3.org/2001/XMLSchema" xmlns:xs="http://www.w3.org/2001/XMLSchema" xmlns:p="http://schemas.microsoft.com/office/2006/metadata/properties" xmlns:ns2="6818a8a3-1962-4564-a25d-8d06a4f390e2" xmlns:ns3="97c5392d-9eb1-4457-9b8c-e112070be764" targetNamespace="http://schemas.microsoft.com/office/2006/metadata/properties" ma:root="true" ma:fieldsID="1e71f4fa3efaa7928d6f1912342d1658" ns2:_="" ns3:_="">
    <xsd:import namespace="6818a8a3-1962-4564-a25d-8d06a4f390e2"/>
    <xsd:import namespace="97c5392d-9eb1-4457-9b8c-e112070be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8a8a3-1962-4564-a25d-8d06a4f39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70d9ec-dc14-40aa-8f6b-76b5bb2f6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392d-9eb1-4457-9b8c-e112070be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a3b10-12fb-4127-ad73-29c95d52b1ad}" ma:internalName="TaxCatchAll" ma:showField="CatchAllData" ma:web="97c5392d-9eb1-4457-9b8c-e112070be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CB6B6-875E-4FC5-A656-3AEC3274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552C2-D80B-4294-B450-890C7F920313}"/>
</file>

<file path=customXml/itemProps3.xml><?xml version="1.0" encoding="utf-8"?>
<ds:datastoreItem xmlns:ds="http://schemas.openxmlformats.org/officeDocument/2006/customXml" ds:itemID="{268F3154-7FD3-46B5-B2D0-8B5C1776E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intégrée</vt:lpstr>
    </vt:vector>
  </TitlesOfParts>
  <Company>ETNIC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intégrée</dc:title>
  <dc:subject>EI Mécanicien d'entretien automobile</dc:subject>
  <dc:creator>allyrianne.cambier@cfwb.be</dc:creator>
  <cp:keywords/>
  <cp:lastModifiedBy>CAMBIER Allyrianne</cp:lastModifiedBy>
  <cp:revision>9</cp:revision>
  <cp:lastPrinted>2006-02-27T10:08:00Z</cp:lastPrinted>
  <dcterms:created xsi:type="dcterms:W3CDTF">2024-04-23T11:06:00Z</dcterms:created>
  <dcterms:modified xsi:type="dcterms:W3CDTF">2024-05-20T18:23:00Z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27/02/06</vt:lpwstr>
  </property>
  <property fmtid="{D5CDD505-2E9C-101B-9397-08002B2CF9AE}" pid="3" name="Destination">
    <vt:lpwstr>CC</vt:lpwstr>
  </property>
  <property fmtid="{D5CDD505-2E9C-101B-9397-08002B2CF9AE}" pid="4" name="Enregistré par">
    <vt:lpwstr>Martine Gillon</vt:lpwstr>
  </property>
</Properties>
</file>